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A12" w:rsidRPr="00194C1D" w:rsidRDefault="00D75A12" w:rsidP="00194C1D">
      <w:pPr>
        <w:widowControl w:val="0"/>
        <w:kinsoku w:val="0"/>
        <w:overflowPunct w:val="0"/>
        <w:autoSpaceDE w:val="0"/>
        <w:autoSpaceDN w:val="0"/>
        <w:adjustRightInd w:val="0"/>
        <w:ind w:right="-1" w:firstLine="0"/>
        <w:jc w:val="center"/>
        <w:rPr>
          <w:spacing w:val="21"/>
        </w:rPr>
      </w:pPr>
      <w:r w:rsidRPr="00194C1D">
        <w:t xml:space="preserve">Министерство </w:t>
      </w:r>
      <w:r w:rsidRPr="00194C1D">
        <w:rPr>
          <w:spacing w:val="-1"/>
        </w:rPr>
        <w:t>культуры</w:t>
      </w:r>
      <w:r w:rsidRPr="00194C1D">
        <w:t xml:space="preserve"> Российской </w:t>
      </w:r>
      <w:r w:rsidRPr="00194C1D">
        <w:rPr>
          <w:spacing w:val="-1"/>
        </w:rPr>
        <w:t>Федерации</w:t>
      </w:r>
    </w:p>
    <w:p w:rsidR="00D75A12" w:rsidRPr="00194C1D" w:rsidRDefault="00D75A12" w:rsidP="00194C1D">
      <w:pPr>
        <w:widowControl w:val="0"/>
        <w:kinsoku w:val="0"/>
        <w:overflowPunct w:val="0"/>
        <w:autoSpaceDE w:val="0"/>
        <w:autoSpaceDN w:val="0"/>
        <w:adjustRightInd w:val="0"/>
        <w:ind w:right="-1" w:firstLine="0"/>
        <w:jc w:val="center"/>
        <w:rPr>
          <w:spacing w:val="29"/>
        </w:rPr>
      </w:pPr>
      <w:r w:rsidRPr="00194C1D">
        <w:rPr>
          <w:spacing w:val="-5"/>
        </w:rPr>
        <w:t>ФГБОУ</w:t>
      </w:r>
      <w:r w:rsidRPr="00194C1D">
        <w:rPr>
          <w:spacing w:val="-13"/>
        </w:rPr>
        <w:t xml:space="preserve"> </w:t>
      </w:r>
      <w:r w:rsidRPr="00194C1D">
        <w:rPr>
          <w:spacing w:val="-4"/>
        </w:rPr>
        <w:t>ВО</w:t>
      </w:r>
      <w:r w:rsidRPr="00194C1D">
        <w:rPr>
          <w:spacing w:val="-12"/>
        </w:rPr>
        <w:t xml:space="preserve"> </w:t>
      </w:r>
      <w:r w:rsidRPr="00194C1D">
        <w:rPr>
          <w:spacing w:val="-7"/>
        </w:rPr>
        <w:t>«Кемеровский</w:t>
      </w:r>
      <w:r w:rsidRPr="00194C1D">
        <w:rPr>
          <w:spacing w:val="-12"/>
        </w:rPr>
        <w:t xml:space="preserve"> </w:t>
      </w:r>
      <w:r w:rsidRPr="00194C1D">
        <w:rPr>
          <w:spacing w:val="-7"/>
        </w:rPr>
        <w:t>государственный</w:t>
      </w:r>
      <w:r w:rsidRPr="00194C1D">
        <w:rPr>
          <w:spacing w:val="-12"/>
        </w:rPr>
        <w:t xml:space="preserve"> </w:t>
      </w:r>
      <w:r w:rsidRPr="00194C1D">
        <w:rPr>
          <w:spacing w:val="-7"/>
        </w:rPr>
        <w:t>институт культуры»</w:t>
      </w:r>
      <w:r w:rsidRPr="00194C1D">
        <w:rPr>
          <w:spacing w:val="29"/>
        </w:rPr>
        <w:t xml:space="preserve"> </w:t>
      </w:r>
    </w:p>
    <w:p w:rsidR="00D75A12" w:rsidRPr="00194C1D" w:rsidRDefault="00D75A12" w:rsidP="00194C1D">
      <w:pPr>
        <w:widowControl w:val="0"/>
        <w:kinsoku w:val="0"/>
        <w:overflowPunct w:val="0"/>
        <w:autoSpaceDE w:val="0"/>
        <w:autoSpaceDN w:val="0"/>
        <w:adjustRightInd w:val="0"/>
        <w:ind w:right="-1" w:firstLine="0"/>
        <w:jc w:val="center"/>
        <w:rPr>
          <w:spacing w:val="-1"/>
        </w:rPr>
      </w:pPr>
      <w:r w:rsidRPr="00194C1D">
        <w:rPr>
          <w:spacing w:val="-1"/>
        </w:rPr>
        <w:t>Режиссерско-педагогический факультет</w:t>
      </w:r>
    </w:p>
    <w:p w:rsidR="00D75A12" w:rsidRPr="00194C1D" w:rsidRDefault="00D75A12" w:rsidP="00194C1D">
      <w:pPr>
        <w:widowControl w:val="0"/>
        <w:kinsoku w:val="0"/>
        <w:overflowPunct w:val="0"/>
        <w:autoSpaceDE w:val="0"/>
        <w:autoSpaceDN w:val="0"/>
        <w:adjustRightInd w:val="0"/>
        <w:ind w:right="-1" w:firstLine="0"/>
        <w:jc w:val="center"/>
        <w:rPr>
          <w:spacing w:val="-1"/>
        </w:rPr>
      </w:pPr>
      <w:r w:rsidRPr="00194C1D">
        <w:rPr>
          <w:spacing w:val="-1"/>
        </w:rPr>
        <w:t>Кафедра театрального искусства</w:t>
      </w:r>
    </w:p>
    <w:p w:rsidR="00D75A12" w:rsidRPr="00194C1D" w:rsidRDefault="00D75A12" w:rsidP="00194C1D">
      <w:pPr>
        <w:spacing w:after="200"/>
        <w:ind w:firstLine="0"/>
        <w:jc w:val="center"/>
        <w:rPr>
          <w:rFonts w:eastAsia="Calibri"/>
          <w:b/>
          <w:lang w:eastAsia="en-US"/>
        </w:rPr>
      </w:pPr>
    </w:p>
    <w:p w:rsidR="00D75A12" w:rsidRPr="00194C1D" w:rsidRDefault="00D75A12" w:rsidP="00194C1D">
      <w:pPr>
        <w:spacing w:after="200"/>
        <w:ind w:firstLine="0"/>
        <w:jc w:val="center"/>
        <w:rPr>
          <w:rFonts w:eastAsia="Calibri"/>
          <w:b/>
          <w:lang w:eastAsia="en-US"/>
        </w:rPr>
      </w:pPr>
    </w:p>
    <w:p w:rsidR="00D75A12" w:rsidRPr="00194C1D" w:rsidRDefault="00D75A12" w:rsidP="00194C1D">
      <w:pPr>
        <w:spacing w:after="200"/>
        <w:ind w:firstLine="0"/>
        <w:jc w:val="center"/>
        <w:rPr>
          <w:rFonts w:eastAsia="Calibri"/>
          <w:b/>
          <w:lang w:eastAsia="en-US"/>
        </w:rPr>
      </w:pPr>
    </w:p>
    <w:p w:rsidR="00D75A12" w:rsidRPr="00194C1D" w:rsidRDefault="00D75A12" w:rsidP="00194C1D">
      <w:pPr>
        <w:spacing w:after="200"/>
        <w:ind w:firstLine="0"/>
        <w:jc w:val="center"/>
        <w:rPr>
          <w:rFonts w:eastAsia="Calibri"/>
          <w:b/>
          <w:lang w:eastAsia="en-US"/>
        </w:rPr>
      </w:pPr>
    </w:p>
    <w:p w:rsidR="00D75A12" w:rsidRPr="00194C1D" w:rsidRDefault="00D75A12" w:rsidP="00194C1D">
      <w:pPr>
        <w:widowControl w:val="0"/>
        <w:kinsoku w:val="0"/>
        <w:overflowPunct w:val="0"/>
        <w:autoSpaceDE w:val="0"/>
        <w:autoSpaceDN w:val="0"/>
        <w:adjustRightInd w:val="0"/>
        <w:ind w:right="100" w:firstLine="0"/>
      </w:pPr>
    </w:p>
    <w:p w:rsidR="00D75A12" w:rsidRPr="00194C1D" w:rsidRDefault="00D75A12" w:rsidP="00194C1D">
      <w:pPr>
        <w:widowControl w:val="0"/>
        <w:kinsoku w:val="0"/>
        <w:overflowPunct w:val="0"/>
        <w:autoSpaceDE w:val="0"/>
        <w:autoSpaceDN w:val="0"/>
        <w:adjustRightInd w:val="0"/>
        <w:ind w:left="100" w:right="100" w:firstLine="0"/>
        <w:jc w:val="center"/>
      </w:pPr>
    </w:p>
    <w:p w:rsidR="00D75A12" w:rsidRPr="00194C1D" w:rsidRDefault="00D75A12" w:rsidP="00194C1D">
      <w:pPr>
        <w:widowControl w:val="0"/>
        <w:kinsoku w:val="0"/>
        <w:overflowPunct w:val="0"/>
        <w:autoSpaceDE w:val="0"/>
        <w:autoSpaceDN w:val="0"/>
        <w:adjustRightInd w:val="0"/>
        <w:ind w:left="100" w:right="100" w:firstLine="0"/>
        <w:jc w:val="center"/>
      </w:pPr>
    </w:p>
    <w:p w:rsidR="00D75A12" w:rsidRPr="00194C1D" w:rsidRDefault="00D75A12" w:rsidP="00194C1D">
      <w:pPr>
        <w:ind w:firstLine="0"/>
        <w:jc w:val="center"/>
        <w:rPr>
          <w:b/>
        </w:rPr>
      </w:pPr>
      <w:r w:rsidRPr="00194C1D">
        <w:rPr>
          <w:b/>
        </w:rPr>
        <w:t>ФОНД ОЦЕНОЧНЫХ СРЕДСТВ</w:t>
      </w:r>
    </w:p>
    <w:p w:rsidR="00D75A12" w:rsidRPr="00194C1D" w:rsidRDefault="00D75A12" w:rsidP="00194C1D">
      <w:pPr>
        <w:ind w:firstLine="0"/>
        <w:jc w:val="center"/>
        <w:rPr>
          <w:b/>
        </w:rPr>
      </w:pPr>
    </w:p>
    <w:p w:rsidR="00D75A12" w:rsidRPr="00194C1D" w:rsidRDefault="00D75A12" w:rsidP="00194C1D">
      <w:pPr>
        <w:ind w:firstLine="0"/>
        <w:jc w:val="center"/>
        <w:rPr>
          <w:rFonts w:eastAsia="Calibri"/>
          <w:b/>
          <w:lang w:eastAsia="en-US"/>
        </w:rPr>
      </w:pPr>
    </w:p>
    <w:p w:rsidR="00D75A12" w:rsidRPr="00194C1D" w:rsidRDefault="000253F7" w:rsidP="00194C1D">
      <w:pPr>
        <w:widowControl w:val="0"/>
        <w:ind w:firstLine="0"/>
        <w:jc w:val="center"/>
        <w:rPr>
          <w:b/>
          <w:bCs/>
        </w:rPr>
      </w:pPr>
      <w:r w:rsidRPr="00194C1D">
        <w:rPr>
          <w:b/>
        </w:rPr>
        <w:t xml:space="preserve">ПО </w:t>
      </w:r>
      <w:r w:rsidRPr="00194C1D">
        <w:rPr>
          <w:b/>
          <w:bCs/>
        </w:rPr>
        <w:t xml:space="preserve">ПРОИЗВОДСТВЕННОЙ ПРАКТИКЕ: </w:t>
      </w:r>
    </w:p>
    <w:p w:rsidR="00D75A12" w:rsidRPr="00194C1D" w:rsidRDefault="000253F7" w:rsidP="00194C1D">
      <w:pPr>
        <w:widowControl w:val="0"/>
        <w:ind w:firstLine="0"/>
        <w:jc w:val="center"/>
      </w:pPr>
      <w:r w:rsidRPr="00194C1D">
        <w:rPr>
          <w:b/>
          <w:bCs/>
        </w:rPr>
        <w:t>ТЕХНОЛОГИЧЕСКОЙ (ПРОЕКТНО-ТЕХНОЛОГИЧЕСКОЙ)</w:t>
      </w:r>
    </w:p>
    <w:p w:rsidR="00D75A12" w:rsidRPr="00194C1D" w:rsidRDefault="00D75A12" w:rsidP="00194C1D">
      <w:pPr>
        <w:widowControl w:val="0"/>
        <w:ind w:firstLine="0"/>
      </w:pPr>
    </w:p>
    <w:p w:rsidR="00D75A12" w:rsidRPr="00194C1D" w:rsidRDefault="00D75A12" w:rsidP="00194C1D">
      <w:pPr>
        <w:widowControl w:val="0"/>
        <w:ind w:firstLine="400"/>
        <w:jc w:val="center"/>
      </w:pPr>
    </w:p>
    <w:p w:rsidR="00D75A12" w:rsidRPr="00194C1D" w:rsidRDefault="00D75A12" w:rsidP="00194C1D">
      <w:pPr>
        <w:widowControl w:val="0"/>
        <w:ind w:firstLine="0"/>
        <w:jc w:val="center"/>
      </w:pPr>
      <w:r w:rsidRPr="00194C1D">
        <w:t>Направление подготовки</w:t>
      </w:r>
    </w:p>
    <w:p w:rsidR="00D75A12" w:rsidRPr="00194C1D" w:rsidRDefault="00D75A12" w:rsidP="00194C1D">
      <w:pPr>
        <w:widowControl w:val="0"/>
        <w:ind w:firstLine="400"/>
        <w:jc w:val="center"/>
        <w:rPr>
          <w:b/>
        </w:rPr>
      </w:pPr>
      <w:r w:rsidRPr="00194C1D">
        <w:rPr>
          <w:b/>
        </w:rPr>
        <w:t>44.03.01 Педагогическое образование</w:t>
      </w:r>
    </w:p>
    <w:p w:rsidR="00D75A12" w:rsidRPr="00194C1D" w:rsidRDefault="00D75A12" w:rsidP="00194C1D">
      <w:pPr>
        <w:widowControl w:val="0"/>
        <w:ind w:firstLine="400"/>
        <w:jc w:val="center"/>
        <w:rPr>
          <w:b/>
        </w:rPr>
      </w:pPr>
    </w:p>
    <w:p w:rsidR="00D75A12" w:rsidRPr="00194C1D" w:rsidRDefault="00D75A12" w:rsidP="00194C1D">
      <w:pPr>
        <w:widowControl w:val="0"/>
        <w:ind w:firstLine="400"/>
        <w:jc w:val="center"/>
        <w:rPr>
          <w:color w:val="000000"/>
        </w:rPr>
      </w:pPr>
      <w:r w:rsidRPr="00194C1D">
        <w:rPr>
          <w:color w:val="000000"/>
        </w:rPr>
        <w:t>Проф</w:t>
      </w:r>
      <w:r w:rsidRPr="00194C1D">
        <w:rPr>
          <w:color w:val="000000"/>
          <w:spacing w:val="1"/>
        </w:rPr>
        <w:t>и</w:t>
      </w:r>
      <w:r w:rsidRPr="00194C1D">
        <w:rPr>
          <w:color w:val="000000"/>
        </w:rPr>
        <w:t>л</w:t>
      </w:r>
      <w:r w:rsidRPr="00194C1D">
        <w:rPr>
          <w:color w:val="000000"/>
          <w:w w:val="99"/>
        </w:rPr>
        <w:t>ь</w:t>
      </w:r>
      <w:r w:rsidRPr="00194C1D">
        <w:rPr>
          <w:color w:val="000000"/>
          <w:spacing w:val="1"/>
        </w:rPr>
        <w:t xml:space="preserve"> п</w:t>
      </w:r>
      <w:r w:rsidRPr="00194C1D">
        <w:rPr>
          <w:color w:val="000000"/>
          <w:spacing w:val="-2"/>
        </w:rPr>
        <w:t>о</w:t>
      </w:r>
      <w:r w:rsidRPr="00194C1D">
        <w:rPr>
          <w:color w:val="000000"/>
        </w:rPr>
        <w:t>дго</w:t>
      </w:r>
      <w:r w:rsidRPr="00194C1D">
        <w:rPr>
          <w:color w:val="000000"/>
          <w:w w:val="99"/>
        </w:rPr>
        <w:t>т</w:t>
      </w:r>
      <w:r w:rsidRPr="00194C1D">
        <w:rPr>
          <w:color w:val="000000"/>
        </w:rPr>
        <w:t>овки</w:t>
      </w:r>
    </w:p>
    <w:p w:rsidR="00D75A12" w:rsidRPr="00194C1D" w:rsidRDefault="00D75A12" w:rsidP="00194C1D">
      <w:pPr>
        <w:widowControl w:val="0"/>
        <w:ind w:firstLine="400"/>
        <w:jc w:val="center"/>
        <w:rPr>
          <w:b/>
        </w:rPr>
      </w:pPr>
      <w:r w:rsidRPr="00194C1D">
        <w:rPr>
          <w:color w:val="000000"/>
        </w:rPr>
        <w:t xml:space="preserve"> </w:t>
      </w:r>
      <w:r w:rsidRPr="00194C1D">
        <w:rPr>
          <w:b/>
        </w:rPr>
        <w:t>«Арт-педагогика (театральное творчество)»</w:t>
      </w:r>
    </w:p>
    <w:p w:rsidR="00D75A12" w:rsidRPr="00194C1D" w:rsidRDefault="00D75A12" w:rsidP="00194C1D">
      <w:pPr>
        <w:widowControl w:val="0"/>
        <w:ind w:firstLine="0"/>
        <w:jc w:val="center"/>
        <w:rPr>
          <w:b/>
        </w:rPr>
      </w:pPr>
    </w:p>
    <w:p w:rsidR="007B1E0C" w:rsidRPr="00194C1D" w:rsidRDefault="007B1E0C" w:rsidP="00194C1D">
      <w:pPr>
        <w:shd w:val="clear" w:color="auto" w:fill="FFFFFF"/>
        <w:ind w:firstLine="0"/>
        <w:jc w:val="center"/>
      </w:pPr>
      <w:r w:rsidRPr="00194C1D">
        <w:t xml:space="preserve">Квалификация (степень) выпускника: </w:t>
      </w:r>
    </w:p>
    <w:p w:rsidR="00D75A12" w:rsidRPr="00194C1D" w:rsidRDefault="007B1E0C" w:rsidP="00194C1D">
      <w:pPr>
        <w:widowControl w:val="0"/>
        <w:ind w:firstLine="0"/>
        <w:jc w:val="center"/>
        <w:rPr>
          <w:b/>
        </w:rPr>
      </w:pPr>
      <w:r w:rsidRPr="00194C1D">
        <w:rPr>
          <w:b/>
        </w:rPr>
        <w:t xml:space="preserve"> Бакалавр</w:t>
      </w:r>
    </w:p>
    <w:p w:rsidR="00D75A12" w:rsidRPr="00194C1D" w:rsidRDefault="00D75A12" w:rsidP="00194C1D">
      <w:pPr>
        <w:widowControl w:val="0"/>
        <w:ind w:firstLine="400"/>
        <w:jc w:val="center"/>
        <w:rPr>
          <w:b/>
        </w:rPr>
      </w:pPr>
    </w:p>
    <w:p w:rsidR="00D75A12" w:rsidRPr="00194C1D" w:rsidRDefault="00D75A12" w:rsidP="00194C1D">
      <w:pPr>
        <w:widowControl w:val="0"/>
        <w:ind w:firstLine="400"/>
        <w:jc w:val="center"/>
        <w:rPr>
          <w:b/>
        </w:rPr>
      </w:pPr>
    </w:p>
    <w:p w:rsidR="00D75A12" w:rsidRPr="00194C1D" w:rsidRDefault="00D75A12" w:rsidP="00194C1D">
      <w:pPr>
        <w:widowControl w:val="0"/>
        <w:ind w:firstLine="400"/>
        <w:jc w:val="center"/>
        <w:rPr>
          <w:lang w:eastAsia="en-US"/>
        </w:rPr>
      </w:pPr>
    </w:p>
    <w:p w:rsidR="00D75A12" w:rsidRPr="00194C1D" w:rsidRDefault="00D75A12" w:rsidP="00194C1D">
      <w:pPr>
        <w:widowControl w:val="0"/>
        <w:ind w:firstLine="0"/>
        <w:jc w:val="center"/>
      </w:pPr>
      <w:r w:rsidRPr="00194C1D">
        <w:t>Форма обучения</w:t>
      </w:r>
    </w:p>
    <w:p w:rsidR="00D75A12" w:rsidRPr="00194C1D" w:rsidRDefault="00D75A12" w:rsidP="00194C1D">
      <w:pPr>
        <w:widowControl w:val="0"/>
        <w:ind w:firstLine="0"/>
        <w:jc w:val="center"/>
        <w:rPr>
          <w:b/>
        </w:rPr>
      </w:pPr>
      <w:r w:rsidRPr="00194C1D">
        <w:rPr>
          <w:b/>
        </w:rPr>
        <w:t>Очная, заочная</w:t>
      </w:r>
    </w:p>
    <w:p w:rsidR="007B1E0C" w:rsidRPr="00194C1D" w:rsidRDefault="007B1E0C" w:rsidP="00194C1D">
      <w:pPr>
        <w:pStyle w:val="11"/>
        <w:shd w:val="clear" w:color="auto" w:fill="auto"/>
        <w:spacing w:after="240"/>
        <w:ind w:firstLine="0"/>
        <w:jc w:val="center"/>
        <w:rPr>
          <w:sz w:val="24"/>
          <w:szCs w:val="24"/>
        </w:rPr>
      </w:pPr>
    </w:p>
    <w:p w:rsidR="007B1E0C" w:rsidRPr="00194C1D" w:rsidRDefault="007B1E0C" w:rsidP="00194C1D">
      <w:pPr>
        <w:pStyle w:val="1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194C1D">
        <w:rPr>
          <w:sz w:val="24"/>
          <w:szCs w:val="24"/>
        </w:rPr>
        <w:t>Год набора - 2022</w:t>
      </w:r>
    </w:p>
    <w:p w:rsidR="00D75A12" w:rsidRPr="00194C1D" w:rsidRDefault="00D75A12" w:rsidP="00194C1D">
      <w:pPr>
        <w:ind w:firstLine="0"/>
        <w:jc w:val="center"/>
        <w:rPr>
          <w:rFonts w:eastAsia="Calibri"/>
          <w:b/>
          <w:lang w:eastAsia="en-US"/>
        </w:rPr>
      </w:pPr>
    </w:p>
    <w:p w:rsidR="00D75A12" w:rsidRPr="00194C1D" w:rsidRDefault="00D75A12" w:rsidP="00194C1D">
      <w:pPr>
        <w:ind w:firstLine="0"/>
        <w:jc w:val="center"/>
        <w:rPr>
          <w:rFonts w:eastAsia="Calibri"/>
          <w:b/>
          <w:lang w:eastAsia="en-US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D75A12" w:rsidRPr="00194C1D" w:rsidTr="0075682E">
        <w:trPr>
          <w:trHeight w:val="1701"/>
        </w:trPr>
        <w:tc>
          <w:tcPr>
            <w:tcW w:w="4607" w:type="dxa"/>
            <w:shd w:val="clear" w:color="auto" w:fill="auto"/>
          </w:tcPr>
          <w:p w:rsidR="003C58A6" w:rsidRPr="00194C1D" w:rsidRDefault="00D75A12" w:rsidP="00194C1D">
            <w:pPr>
              <w:widowControl w:val="0"/>
              <w:ind w:firstLine="0"/>
              <w:jc w:val="left"/>
            </w:pPr>
            <w:r w:rsidRPr="00194C1D">
              <w:t>Утвержден на заседании кафедры</w:t>
            </w:r>
          </w:p>
          <w:p w:rsidR="003C58A6" w:rsidRPr="00194C1D" w:rsidRDefault="00AB7CDC" w:rsidP="00194C1D">
            <w:pPr>
              <w:widowControl w:val="0"/>
              <w:ind w:firstLine="0"/>
              <w:jc w:val="left"/>
            </w:pPr>
            <w:r>
              <w:rPr>
                <w:rFonts w:eastAsia="Calibri"/>
                <w:lang w:eastAsia="en-US"/>
              </w:rPr>
              <w:t>24.05.2022 г., протокол № 10</w:t>
            </w:r>
            <w:r w:rsidR="003C58A6" w:rsidRPr="00194C1D">
              <w:rPr>
                <w:rFonts w:eastAsia="Calibri"/>
                <w:lang w:eastAsia="en-US"/>
              </w:rPr>
              <w:t xml:space="preserve">. </w:t>
            </w:r>
          </w:p>
          <w:p w:rsidR="00D75A12" w:rsidRPr="00194C1D" w:rsidRDefault="00D75A12" w:rsidP="00194C1D">
            <w:pPr>
              <w:widowControl w:val="0"/>
              <w:ind w:firstLine="0"/>
              <w:jc w:val="left"/>
            </w:pPr>
          </w:p>
        </w:tc>
      </w:tr>
    </w:tbl>
    <w:p w:rsidR="00D75A12" w:rsidRPr="00194C1D" w:rsidRDefault="00D75A12" w:rsidP="00194C1D">
      <w:pPr>
        <w:ind w:firstLine="0"/>
        <w:jc w:val="center"/>
        <w:rPr>
          <w:rFonts w:eastAsia="Calibri"/>
          <w:b/>
          <w:lang w:eastAsia="en-US"/>
        </w:rPr>
      </w:pPr>
    </w:p>
    <w:tbl>
      <w:tblPr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3463"/>
      </w:tblGrid>
      <w:tr w:rsidR="00D75A12" w:rsidRPr="00194C1D" w:rsidTr="00D75A12">
        <w:trPr>
          <w:trHeight w:val="714"/>
        </w:trPr>
        <w:tc>
          <w:tcPr>
            <w:tcW w:w="3463" w:type="dxa"/>
            <w:shd w:val="clear" w:color="auto" w:fill="auto"/>
          </w:tcPr>
          <w:p w:rsidR="00D75A12" w:rsidRPr="00194C1D" w:rsidRDefault="00D75A12" w:rsidP="00194C1D">
            <w:pPr>
              <w:widowControl w:val="0"/>
              <w:ind w:firstLine="0"/>
              <w:jc w:val="left"/>
            </w:pPr>
            <w:r w:rsidRPr="00194C1D">
              <w:t xml:space="preserve">Составитель: </w:t>
            </w:r>
          </w:p>
          <w:p w:rsidR="00D75A12" w:rsidRPr="00194C1D" w:rsidRDefault="00D75A12" w:rsidP="00194C1D">
            <w:pPr>
              <w:widowControl w:val="0"/>
              <w:ind w:firstLine="0"/>
              <w:jc w:val="left"/>
            </w:pPr>
            <w:r w:rsidRPr="00194C1D">
              <w:t xml:space="preserve">канд. культурологии, </w:t>
            </w:r>
          </w:p>
          <w:p w:rsidR="00D75A12" w:rsidRPr="00194C1D" w:rsidRDefault="00D75A12" w:rsidP="00194C1D">
            <w:pPr>
              <w:widowControl w:val="0"/>
              <w:ind w:firstLine="0"/>
              <w:jc w:val="left"/>
            </w:pPr>
            <w:r w:rsidRPr="00194C1D">
              <w:t>доцент Басалаев С.Н.</w:t>
            </w:r>
          </w:p>
        </w:tc>
      </w:tr>
    </w:tbl>
    <w:p w:rsidR="00D75A12" w:rsidRPr="00194C1D" w:rsidRDefault="00D75A12" w:rsidP="00194C1D">
      <w:pPr>
        <w:ind w:left="450" w:firstLine="0"/>
        <w:jc w:val="center"/>
        <w:rPr>
          <w:b/>
          <w:bCs/>
        </w:rPr>
      </w:pPr>
    </w:p>
    <w:p w:rsidR="00D75A12" w:rsidRPr="00194C1D" w:rsidRDefault="00D75A12" w:rsidP="00194C1D">
      <w:pPr>
        <w:ind w:left="450" w:firstLine="0"/>
        <w:jc w:val="center"/>
        <w:rPr>
          <w:b/>
          <w:bCs/>
        </w:rPr>
      </w:pPr>
    </w:p>
    <w:p w:rsidR="00D75A12" w:rsidRPr="00194C1D" w:rsidRDefault="00D75A12" w:rsidP="00194C1D">
      <w:pPr>
        <w:ind w:left="450" w:firstLine="0"/>
        <w:jc w:val="center"/>
        <w:rPr>
          <w:b/>
          <w:bCs/>
        </w:rPr>
      </w:pPr>
    </w:p>
    <w:p w:rsidR="00D75A12" w:rsidRPr="00194C1D" w:rsidRDefault="00D75A12" w:rsidP="00194C1D">
      <w:pPr>
        <w:ind w:left="450" w:firstLine="0"/>
        <w:jc w:val="center"/>
        <w:rPr>
          <w:b/>
          <w:bCs/>
        </w:rPr>
      </w:pPr>
    </w:p>
    <w:p w:rsidR="00D75A12" w:rsidRPr="00194C1D" w:rsidRDefault="00D75A12" w:rsidP="00194C1D">
      <w:pPr>
        <w:ind w:left="450" w:firstLine="0"/>
        <w:jc w:val="center"/>
        <w:rPr>
          <w:b/>
          <w:bCs/>
        </w:rPr>
      </w:pPr>
    </w:p>
    <w:p w:rsidR="00D75A12" w:rsidRPr="00194C1D" w:rsidRDefault="00D75A12" w:rsidP="00194C1D">
      <w:pPr>
        <w:pStyle w:val="a6"/>
        <w:jc w:val="center"/>
        <w:rPr>
          <w:b/>
          <w:bCs/>
        </w:rPr>
      </w:pPr>
    </w:p>
    <w:p w:rsidR="00D75A12" w:rsidRPr="00194C1D" w:rsidRDefault="00D75A12" w:rsidP="00194C1D">
      <w:pPr>
        <w:pStyle w:val="a6"/>
        <w:jc w:val="center"/>
        <w:rPr>
          <w:b/>
          <w:bCs/>
        </w:rPr>
      </w:pPr>
    </w:p>
    <w:p w:rsidR="00D75A12" w:rsidRPr="00194C1D" w:rsidRDefault="00D75A12" w:rsidP="00194C1D">
      <w:pPr>
        <w:pStyle w:val="a6"/>
        <w:jc w:val="center"/>
        <w:rPr>
          <w:b/>
          <w:bCs/>
        </w:rPr>
      </w:pPr>
    </w:p>
    <w:p w:rsidR="00D75A12" w:rsidRPr="00194C1D" w:rsidRDefault="00D75A12" w:rsidP="00194C1D">
      <w:pPr>
        <w:pStyle w:val="a6"/>
        <w:jc w:val="center"/>
        <w:rPr>
          <w:b/>
          <w:bCs/>
        </w:rPr>
      </w:pPr>
    </w:p>
    <w:p w:rsidR="00D75A12" w:rsidRPr="00194C1D" w:rsidRDefault="00D75A12" w:rsidP="00194C1D">
      <w:pPr>
        <w:pStyle w:val="a6"/>
        <w:jc w:val="center"/>
        <w:rPr>
          <w:b/>
          <w:bCs/>
        </w:rPr>
      </w:pPr>
    </w:p>
    <w:p w:rsidR="00D75A12" w:rsidRPr="00194C1D" w:rsidRDefault="00D75A12" w:rsidP="00194C1D">
      <w:pPr>
        <w:pStyle w:val="a6"/>
        <w:jc w:val="center"/>
        <w:rPr>
          <w:b/>
          <w:bCs/>
        </w:rPr>
      </w:pPr>
    </w:p>
    <w:p w:rsidR="007B1E0C" w:rsidRPr="00C63117" w:rsidRDefault="00D75A12" w:rsidP="00C63117">
      <w:pPr>
        <w:ind w:firstLine="0"/>
        <w:jc w:val="center"/>
        <w:rPr>
          <w:rFonts w:eastAsia="Calibri"/>
          <w:lang w:eastAsia="en-US"/>
        </w:rPr>
      </w:pPr>
      <w:r w:rsidRPr="00194C1D">
        <w:rPr>
          <w:rFonts w:eastAsia="Calibri"/>
          <w:lang w:eastAsia="en-US"/>
        </w:rPr>
        <w:t xml:space="preserve">Кемерово </w:t>
      </w:r>
    </w:p>
    <w:p w:rsidR="007B1E0C" w:rsidRPr="00194C1D" w:rsidRDefault="007B1E0C" w:rsidP="00194C1D">
      <w:pPr>
        <w:ind w:firstLine="0"/>
        <w:jc w:val="center"/>
        <w:rPr>
          <w:b/>
        </w:rPr>
      </w:pPr>
      <w:r w:rsidRPr="00194C1D">
        <w:rPr>
          <w:b/>
        </w:rPr>
        <w:lastRenderedPageBreak/>
        <w:t xml:space="preserve">Фонд оценочных средств </w:t>
      </w:r>
    </w:p>
    <w:p w:rsidR="007B1E0C" w:rsidRPr="00194C1D" w:rsidRDefault="007B1E0C" w:rsidP="00194C1D">
      <w:pPr>
        <w:ind w:left="1134" w:firstLine="0"/>
        <w:jc w:val="left"/>
        <w:rPr>
          <w:b/>
        </w:rPr>
      </w:pPr>
    </w:p>
    <w:p w:rsidR="007B1E0C" w:rsidRPr="00194C1D" w:rsidRDefault="007B1E0C" w:rsidP="00194C1D">
      <w:pPr>
        <w:pStyle w:val="a6"/>
        <w:widowControl w:val="0"/>
        <w:numPr>
          <w:ilvl w:val="0"/>
          <w:numId w:val="7"/>
        </w:numPr>
        <w:ind w:left="0" w:firstLine="709"/>
        <w:rPr>
          <w:b/>
        </w:rPr>
      </w:pPr>
      <w:r w:rsidRPr="00194C1D">
        <w:rPr>
          <w:b/>
        </w:rPr>
        <w:t>Перечень оцениваемых компетенций:</w:t>
      </w:r>
    </w:p>
    <w:p w:rsidR="007B1E0C" w:rsidRPr="00194C1D" w:rsidRDefault="007B1E0C" w:rsidP="00194C1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7B1E0C" w:rsidRPr="00194C1D" w:rsidRDefault="007B1E0C" w:rsidP="00194C1D">
      <w:r w:rsidRPr="00194C1D">
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7B1E0C" w:rsidRPr="00194C1D" w:rsidRDefault="007B1E0C" w:rsidP="00194C1D">
      <w:r w:rsidRPr="00194C1D"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7B1E0C" w:rsidRPr="00194C1D" w:rsidRDefault="007B1E0C" w:rsidP="00194C1D">
      <w:r w:rsidRPr="00194C1D">
        <w:t>ОПК-4. Способен осуществлять духовно-нравственное воспитание обучающихся на основе базовых национальных ценностей</w:t>
      </w:r>
    </w:p>
    <w:p w:rsidR="007B1E0C" w:rsidRPr="00194C1D" w:rsidRDefault="007B1E0C" w:rsidP="00194C1D">
      <w:r w:rsidRPr="00194C1D">
        <w:t>ОПК-7. Способен взаимодействовать с участниками образовательных отношений в рамках реализации образовательных программ</w:t>
      </w:r>
    </w:p>
    <w:p w:rsidR="007B1E0C" w:rsidRPr="00194C1D" w:rsidRDefault="007B1E0C" w:rsidP="00194C1D">
      <w:r w:rsidRPr="00194C1D">
        <w:t>ПК 1</w:t>
      </w:r>
      <w:r w:rsidR="00C63117">
        <w:t>.</w:t>
      </w:r>
      <w:r w:rsidRPr="00194C1D">
        <w:t xml:space="preserve"> Способен к созданию художественного проекта в арт-педагогике</w:t>
      </w:r>
    </w:p>
    <w:p w:rsidR="007B1E0C" w:rsidRPr="00194C1D" w:rsidRDefault="007B1E0C" w:rsidP="00194C1D">
      <w:r w:rsidRPr="00194C1D">
        <w:t>ПК 3</w:t>
      </w:r>
      <w:r w:rsidR="00C63117">
        <w:t>.</w:t>
      </w:r>
      <w:r w:rsidRPr="00194C1D">
        <w:t xml:space="preserve"> Способен планировать и организовывать </w:t>
      </w:r>
      <w:r w:rsidRPr="00194C1D">
        <w:rPr>
          <w:bCs/>
          <w:iCs/>
        </w:rPr>
        <w:t>художественно-образовательную</w:t>
      </w:r>
      <w:r w:rsidRPr="00194C1D">
        <w:t xml:space="preserve"> деятельность, осуществлять воспитательный процесс в сфере театрального творчества.</w:t>
      </w:r>
    </w:p>
    <w:p w:rsidR="007B1E0C" w:rsidRPr="00194C1D" w:rsidRDefault="007B1E0C" w:rsidP="00194C1D"/>
    <w:p w:rsidR="007B1E0C" w:rsidRPr="00194C1D" w:rsidRDefault="007B1E0C" w:rsidP="00194C1D">
      <w:pPr>
        <w:pStyle w:val="a6"/>
        <w:widowControl w:val="0"/>
        <w:numPr>
          <w:ilvl w:val="0"/>
          <w:numId w:val="7"/>
        </w:numPr>
        <w:rPr>
          <w:b/>
        </w:rPr>
      </w:pPr>
      <w:r w:rsidRPr="00194C1D">
        <w:rPr>
          <w:b/>
        </w:rPr>
        <w:t>Планируемые результаты обучения по дисциплине</w:t>
      </w:r>
      <w:r w:rsidRPr="00194C1D">
        <w:rPr>
          <w:b/>
          <w:spacing w:val="-5"/>
        </w:rPr>
        <w:t xml:space="preserve"> </w:t>
      </w:r>
      <w:r w:rsidRPr="00194C1D">
        <w:rPr>
          <w:b/>
        </w:rPr>
        <w:t>(модулю)</w:t>
      </w:r>
    </w:p>
    <w:p w:rsidR="007B1E0C" w:rsidRPr="00194C1D" w:rsidRDefault="007B1E0C" w:rsidP="00194C1D">
      <w:pPr>
        <w:pStyle w:val="a9"/>
        <w:tabs>
          <w:tab w:val="left" w:pos="284"/>
        </w:tabs>
      </w:pPr>
      <w:r w:rsidRPr="00194C1D">
        <w:t>Изучение дисциплины направлено на формирование следующих компетенций и индикаторов их достижения: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2258"/>
        <w:gridCol w:w="2504"/>
        <w:gridCol w:w="2542"/>
      </w:tblGrid>
      <w:tr w:rsidR="001D1853" w:rsidRPr="00194C1D" w:rsidTr="00422B64">
        <w:tc>
          <w:tcPr>
            <w:tcW w:w="2272" w:type="dxa"/>
            <w:vMerge w:val="restart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b/>
                <w:lang w:bidi="ru-RU"/>
              </w:rPr>
            </w:pPr>
            <w:r w:rsidRPr="00194C1D">
              <w:rPr>
                <w:b/>
                <w:lang w:bidi="ru-RU"/>
              </w:rPr>
              <w:t>Код и наименование компетенции</w:t>
            </w:r>
          </w:p>
        </w:tc>
        <w:tc>
          <w:tcPr>
            <w:tcW w:w="7304" w:type="dxa"/>
            <w:gridSpan w:val="3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b/>
                <w:lang w:bidi="ru-RU"/>
              </w:rPr>
            </w:pPr>
            <w:r w:rsidRPr="00194C1D">
              <w:rPr>
                <w:b/>
                <w:lang w:bidi="ru-RU"/>
              </w:rPr>
              <w:t>Индикаторы достижения компетенций</w:t>
            </w:r>
          </w:p>
        </w:tc>
      </w:tr>
      <w:tr w:rsidR="001D1853" w:rsidRPr="00194C1D" w:rsidTr="00422B64">
        <w:tc>
          <w:tcPr>
            <w:tcW w:w="2272" w:type="dxa"/>
            <w:vMerge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b/>
                <w:lang w:bidi="ru-RU"/>
              </w:rPr>
            </w:pPr>
          </w:p>
        </w:tc>
        <w:tc>
          <w:tcPr>
            <w:tcW w:w="2258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b/>
                <w:lang w:bidi="ru-RU"/>
              </w:rPr>
            </w:pPr>
            <w:r w:rsidRPr="00194C1D">
              <w:rPr>
                <w:b/>
                <w:lang w:bidi="ru-RU"/>
              </w:rPr>
              <w:t>знать</w:t>
            </w:r>
          </w:p>
        </w:tc>
        <w:tc>
          <w:tcPr>
            <w:tcW w:w="2504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b/>
                <w:lang w:bidi="ru-RU"/>
              </w:rPr>
            </w:pPr>
            <w:r w:rsidRPr="00194C1D">
              <w:rPr>
                <w:b/>
                <w:lang w:bidi="ru-RU"/>
              </w:rPr>
              <w:t>уметь</w:t>
            </w:r>
          </w:p>
        </w:tc>
        <w:tc>
          <w:tcPr>
            <w:tcW w:w="2542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b/>
                <w:lang w:bidi="ru-RU"/>
              </w:rPr>
            </w:pPr>
            <w:r w:rsidRPr="00194C1D">
              <w:rPr>
                <w:b/>
                <w:lang w:bidi="ru-RU"/>
              </w:rPr>
              <w:t>владеть</w:t>
            </w:r>
          </w:p>
        </w:tc>
      </w:tr>
      <w:tr w:rsidR="001D1853" w:rsidRPr="00194C1D" w:rsidTr="00422B64">
        <w:tc>
          <w:tcPr>
            <w:tcW w:w="2272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  <w:r w:rsidRPr="00194C1D">
              <w:rPr>
                <w:lang w:bidi="ru-RU"/>
              </w:rPr>
              <w:t>ОПК-1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  <w:r w:rsidRPr="00194C1D">
      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258" w:type="dxa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ОПК-1.1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 xml:space="preserve">-номенклатуру и назначение документов, регламентирующих профессиональную деятельность; 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-требования профессиональных стандартов и правила профессиональной этики.</w:t>
            </w:r>
          </w:p>
        </w:tc>
        <w:tc>
          <w:tcPr>
            <w:tcW w:w="2504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ОПК-1.2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- адекватно оценивать результаты своей профессиональной деятельности на основе требований профессиональных стандартов и норм профессиональной этики.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</w:p>
        </w:tc>
        <w:tc>
          <w:tcPr>
            <w:tcW w:w="2542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ОПК-1.3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 xml:space="preserve">- навыками применения профессиональных стандартов и норм профессиональной этики; 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  <w:r w:rsidRPr="00194C1D">
              <w:t>- навыками самооценки, критического анализа особенностей своего профессионального поведения.</w:t>
            </w:r>
          </w:p>
        </w:tc>
      </w:tr>
      <w:tr w:rsidR="001D1853" w:rsidRPr="00194C1D" w:rsidTr="00422B64">
        <w:tc>
          <w:tcPr>
            <w:tcW w:w="2272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  <w:r w:rsidRPr="00194C1D">
              <w:rPr>
                <w:lang w:bidi="ru-RU"/>
              </w:rPr>
              <w:t>ОПК-2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  <w:r w:rsidRPr="00194C1D">
              <w:rPr>
                <w:lang w:bidi="ru-RU"/>
              </w:rP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</w:t>
            </w:r>
            <w:r w:rsidRPr="00194C1D">
              <w:rPr>
                <w:lang w:bidi="ru-RU"/>
              </w:rPr>
              <w:lastRenderedPageBreak/>
              <w:t>информационно-коммуникационных технологий)</w:t>
            </w:r>
          </w:p>
        </w:tc>
        <w:tc>
          <w:tcPr>
            <w:tcW w:w="2258" w:type="dxa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lastRenderedPageBreak/>
              <w:t xml:space="preserve">ОПК-2.1 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Знать: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- информационно- коммуникационные технологии основных и дополнительных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образовательных программ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</w:p>
        </w:tc>
        <w:tc>
          <w:tcPr>
            <w:tcW w:w="2504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ОПК-2.2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Уметь: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- Разрабатывать методическое обеспечение реализации основных и дополнительных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образовательных программ.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</w:p>
        </w:tc>
        <w:tc>
          <w:tcPr>
            <w:tcW w:w="2542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ОПК-2.3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 xml:space="preserve">Владеть: 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- навыками составления программы учебной дисциплины и технологические карты учебных занятий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  <w:r w:rsidRPr="00194C1D">
              <w:t xml:space="preserve">на основе интеграции современных методов и технологий </w:t>
            </w:r>
            <w:r w:rsidRPr="00194C1D">
              <w:lastRenderedPageBreak/>
              <w:t>обучения</w:t>
            </w:r>
          </w:p>
        </w:tc>
      </w:tr>
      <w:tr w:rsidR="001D1853" w:rsidRPr="00194C1D" w:rsidTr="00422B64">
        <w:tc>
          <w:tcPr>
            <w:tcW w:w="2272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  <w:r w:rsidRPr="00194C1D">
              <w:rPr>
                <w:lang w:bidi="ru-RU"/>
              </w:rPr>
              <w:lastRenderedPageBreak/>
              <w:t>ОПК-4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  <w:r w:rsidRPr="00194C1D">
              <w:rPr>
                <w:lang w:bidi="ru-RU"/>
              </w:rPr>
              <w:t>Способен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2258" w:type="dxa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ОПК-4.1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- систему воспитательных целей и задач, способствующих развитию обучающихся,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независимо от их способностей и характера.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</w:p>
        </w:tc>
        <w:tc>
          <w:tcPr>
            <w:tcW w:w="2504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ОПК-4.2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- проектировать систему мероприятий по духовно-нравственному воспитанию обучающихся на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основе базовых национальных ценностей.</w:t>
            </w:r>
          </w:p>
          <w:p w:rsidR="001D1853" w:rsidRPr="00194C1D" w:rsidRDefault="001D1853" w:rsidP="00194C1D">
            <w:pPr>
              <w:pStyle w:val="a9"/>
              <w:tabs>
                <w:tab w:val="left" w:pos="284"/>
              </w:tabs>
              <w:rPr>
                <w:lang w:bidi="ru-RU"/>
              </w:rPr>
            </w:pPr>
          </w:p>
        </w:tc>
        <w:tc>
          <w:tcPr>
            <w:tcW w:w="2542" w:type="dxa"/>
            <w:shd w:val="clear" w:color="auto" w:fill="auto"/>
          </w:tcPr>
          <w:p w:rsidR="001D1853" w:rsidRPr="00194C1D" w:rsidRDefault="001D1853" w:rsidP="00194C1D">
            <w:pPr>
              <w:pStyle w:val="a9"/>
              <w:tabs>
                <w:tab w:val="left" w:pos="284"/>
              </w:tabs>
            </w:pPr>
            <w:r w:rsidRPr="00194C1D">
              <w:t>ОПК-4.3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- навыками создания и реализации инновационных проектов в сфере организации духовно-нравственного воспитания обучающихся на основе базовых национальных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  <w:r w:rsidRPr="00194C1D">
              <w:t>ценностей.</w:t>
            </w:r>
          </w:p>
        </w:tc>
      </w:tr>
      <w:tr w:rsidR="001D1853" w:rsidRPr="00194C1D" w:rsidTr="00422B64">
        <w:tc>
          <w:tcPr>
            <w:tcW w:w="2272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  <w:r w:rsidRPr="00194C1D">
              <w:rPr>
                <w:lang w:bidi="ru-RU"/>
              </w:rPr>
              <w:t>ОПК-7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  <w:r w:rsidRPr="00194C1D">
              <w:rPr>
                <w:lang w:bidi="ru-RU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58" w:type="dxa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ОПК-7.1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- процесс организации взаимодействия с другими педагогическими работниками и другими специалистами в решении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профессиональных задач.</w:t>
            </w:r>
          </w:p>
        </w:tc>
        <w:tc>
          <w:tcPr>
            <w:tcW w:w="2504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ОПК-7.2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- взаимодействовать с участниками образовательных отношений для решения задач психолого-педагогического сопровождения основных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  <w:r w:rsidRPr="00194C1D">
              <w:t>общеобразовательных программ.</w:t>
            </w:r>
          </w:p>
        </w:tc>
        <w:tc>
          <w:tcPr>
            <w:tcW w:w="2542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ОПК-7.3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- системой управления учебными группами с целью вовлечения обучающихся в процесс обучения и воспитания, мотивируя их учебно-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  <w:r w:rsidRPr="00194C1D">
              <w:t>познавательную деятельность.</w:t>
            </w:r>
          </w:p>
        </w:tc>
      </w:tr>
      <w:tr w:rsidR="001D1853" w:rsidRPr="00194C1D" w:rsidTr="00422B64">
        <w:tc>
          <w:tcPr>
            <w:tcW w:w="2272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ПК-1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Способен к созданию авторского художественного проекта в арт-педагогике.</w:t>
            </w:r>
          </w:p>
        </w:tc>
        <w:tc>
          <w:tcPr>
            <w:tcW w:w="2258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ПК-1.1.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- сущность,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предмет, цели и задачи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художественного проекта, его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взаимосвязи с различными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отраслями театрального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творчества;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- основные направления (концепции)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исследователей в области арт-педагогики;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основные средства, приемы, методы и факторы театрального творчества;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 xml:space="preserve">- формы и методы педагогического </w:t>
            </w:r>
            <w:r w:rsidRPr="00194C1D">
              <w:rPr>
                <w:iCs/>
              </w:rPr>
              <w:lastRenderedPageBreak/>
              <w:t>руководства.</w:t>
            </w:r>
          </w:p>
        </w:tc>
        <w:tc>
          <w:tcPr>
            <w:tcW w:w="2504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lastRenderedPageBreak/>
              <w:t>ПК-1.2.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- объяснять процесс создания авторского художественного проекта в области арт-педагогики;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 xml:space="preserve">- обнаруживать взаимосвязи форм и методов в области театрального творчества; 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- высказывать оценочное суждение о формах и методах театрального творчества и потенциале его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 xml:space="preserve">использования в арт-педагогике; 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- использовать теоретические знания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  <w:r w:rsidRPr="00194C1D">
              <w:rPr>
                <w:iCs/>
              </w:rPr>
              <w:t>применительно к практике.</w:t>
            </w:r>
          </w:p>
        </w:tc>
        <w:tc>
          <w:tcPr>
            <w:tcW w:w="2542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 xml:space="preserve">ПК-1.3. 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t>- навыками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  <w:r w:rsidRPr="00194C1D">
              <w:rPr>
                <w:iCs/>
              </w:rPr>
              <w:t>применения основных форм и методов театрального творчества в арт-педагогике.</w:t>
            </w:r>
          </w:p>
        </w:tc>
      </w:tr>
      <w:tr w:rsidR="001D1853" w:rsidRPr="00194C1D" w:rsidTr="00422B64">
        <w:tc>
          <w:tcPr>
            <w:tcW w:w="2272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iCs/>
              </w:rPr>
            </w:pPr>
            <w:r w:rsidRPr="00194C1D">
              <w:rPr>
                <w:iCs/>
              </w:rPr>
              <w:lastRenderedPageBreak/>
              <w:t>ПК-3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  <w:r w:rsidRPr="00194C1D">
              <w:rPr>
                <w:iCs/>
              </w:rPr>
              <w:t>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творчества.</w:t>
            </w:r>
          </w:p>
        </w:tc>
        <w:tc>
          <w:tcPr>
            <w:tcW w:w="2258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ПК-3.1.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 xml:space="preserve">- теоретические и методические основы руководства </w:t>
            </w:r>
            <w:r w:rsidRPr="00194C1D">
              <w:rPr>
                <w:iCs/>
              </w:rPr>
              <w:t>художественно-образовательную</w:t>
            </w:r>
            <w:r w:rsidRPr="00194C1D">
              <w:t xml:space="preserve"> процесса;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</w:p>
        </w:tc>
        <w:tc>
          <w:tcPr>
            <w:tcW w:w="2504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ПК-3.2.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rPr>
                <w:b/>
                <w:iCs/>
              </w:rPr>
              <w:t>-</w:t>
            </w:r>
            <w:r w:rsidRPr="00194C1D">
              <w:t xml:space="preserve">организовывать </w:t>
            </w:r>
            <w:r w:rsidRPr="00194C1D">
              <w:rPr>
                <w:iCs/>
              </w:rPr>
              <w:t>художественно-образовательную</w:t>
            </w:r>
            <w:r w:rsidRPr="00194C1D">
              <w:t xml:space="preserve"> деятельность</w:t>
            </w:r>
            <w:r w:rsidRPr="00194C1D">
              <w:rPr>
                <w:iCs/>
              </w:rPr>
              <w:t xml:space="preserve"> в сфере театрального творчества</w:t>
            </w:r>
            <w:r w:rsidRPr="00194C1D">
              <w:t>;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</w:p>
        </w:tc>
        <w:tc>
          <w:tcPr>
            <w:tcW w:w="2542" w:type="dxa"/>
            <w:shd w:val="clear" w:color="auto" w:fill="auto"/>
          </w:tcPr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t>ПК-3.3.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</w:pPr>
            <w:r w:rsidRPr="00194C1D">
              <w:rPr>
                <w:b/>
                <w:iCs/>
              </w:rPr>
              <w:t xml:space="preserve">- </w:t>
            </w:r>
            <w:r w:rsidRPr="00194C1D">
              <w:rPr>
                <w:iCs/>
              </w:rPr>
              <w:t xml:space="preserve">технологией </w:t>
            </w:r>
            <w:r w:rsidRPr="00194C1D">
              <w:t xml:space="preserve">организации и планирования </w:t>
            </w:r>
            <w:r w:rsidRPr="00194C1D">
              <w:rPr>
                <w:iCs/>
              </w:rPr>
              <w:t>художественно-образовательной</w:t>
            </w:r>
            <w:r w:rsidRPr="00194C1D">
              <w:t xml:space="preserve">, деятельности в </w:t>
            </w:r>
            <w:r w:rsidRPr="00194C1D">
              <w:rPr>
                <w:iCs/>
              </w:rPr>
              <w:t>сфере театрального творчества</w:t>
            </w:r>
            <w:r w:rsidRPr="00194C1D">
              <w:t>;</w:t>
            </w:r>
          </w:p>
          <w:p w:rsidR="001D1853" w:rsidRPr="00194C1D" w:rsidRDefault="001D1853" w:rsidP="004F7858">
            <w:pPr>
              <w:pStyle w:val="a9"/>
              <w:tabs>
                <w:tab w:val="left" w:pos="284"/>
              </w:tabs>
              <w:spacing w:after="0"/>
              <w:rPr>
                <w:lang w:bidi="ru-RU"/>
              </w:rPr>
            </w:pPr>
            <w:r w:rsidRPr="00194C1D">
              <w:t>- способами организации художественно творческой деятельности с учётом их возр</w:t>
            </w:r>
            <w:bookmarkStart w:id="0" w:name="_GoBack"/>
            <w:bookmarkEnd w:id="0"/>
            <w:r w:rsidRPr="00194C1D">
              <w:t>астных и психологических особенностей, потребностей, интересов, творческих способностей в области арт-педагогики.</w:t>
            </w:r>
          </w:p>
        </w:tc>
      </w:tr>
    </w:tbl>
    <w:p w:rsidR="007B1E0C" w:rsidRPr="00194C1D" w:rsidRDefault="007B1E0C" w:rsidP="00194C1D">
      <w:pPr>
        <w:pStyle w:val="a9"/>
        <w:tabs>
          <w:tab w:val="left" w:pos="284"/>
        </w:tabs>
      </w:pPr>
    </w:p>
    <w:p w:rsidR="007B1E0C" w:rsidRPr="00194C1D" w:rsidRDefault="007B1E0C" w:rsidP="00C63117">
      <w:pPr>
        <w:widowControl w:val="0"/>
        <w:autoSpaceDE w:val="0"/>
        <w:autoSpaceDN w:val="0"/>
        <w:adjustRightInd w:val="0"/>
        <w:ind w:firstLine="0"/>
        <w:jc w:val="left"/>
        <w:rPr>
          <w:b/>
          <w:bCs/>
        </w:rPr>
      </w:pPr>
    </w:p>
    <w:p w:rsidR="0095134E" w:rsidRPr="00194C1D" w:rsidRDefault="0095134E" w:rsidP="00194C1D">
      <w:pPr>
        <w:pStyle w:val="a6"/>
        <w:widowControl w:val="0"/>
        <w:numPr>
          <w:ilvl w:val="0"/>
          <w:numId w:val="7"/>
        </w:numPr>
        <w:tabs>
          <w:tab w:val="left" w:pos="993"/>
        </w:tabs>
        <w:ind w:left="0" w:firstLine="709"/>
      </w:pPr>
      <w:r w:rsidRPr="00194C1D">
        <w:rPr>
          <w:b/>
        </w:rPr>
        <w:t xml:space="preserve">Формируемые компетенции в структуре учебной дисциплины и средства их оценивания </w:t>
      </w:r>
    </w:p>
    <w:p w:rsidR="000018FD" w:rsidRPr="00194C1D" w:rsidRDefault="000018FD" w:rsidP="00C63117">
      <w:pPr>
        <w:widowControl w:val="0"/>
        <w:autoSpaceDE w:val="0"/>
        <w:autoSpaceDN w:val="0"/>
        <w:adjustRightInd w:val="0"/>
        <w:ind w:firstLine="0"/>
        <w:rPr>
          <w:b/>
          <w:bCs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10"/>
        <w:gridCol w:w="3402"/>
      </w:tblGrid>
      <w:tr w:rsidR="000018FD" w:rsidRPr="00194C1D" w:rsidTr="00171E04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FD" w:rsidRPr="00194C1D" w:rsidRDefault="000018FD" w:rsidP="00194C1D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</w:rPr>
            </w:pPr>
            <w:r w:rsidRPr="00194C1D">
              <w:rPr>
                <w:b/>
              </w:rPr>
              <w:t xml:space="preserve">Компетенция/раздел дисциплины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FD" w:rsidRPr="00194C1D" w:rsidRDefault="000018FD" w:rsidP="00194C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iCs/>
                <w:color w:val="000000"/>
              </w:rPr>
            </w:pPr>
            <w:r w:rsidRPr="00194C1D">
              <w:rPr>
                <w:b/>
              </w:rPr>
              <w:t>семестр</w:t>
            </w:r>
            <w:r w:rsidR="006A0CEC" w:rsidRPr="00194C1D">
              <w:rPr>
                <w:b/>
              </w:rPr>
              <w:t>ы</w:t>
            </w:r>
          </w:p>
        </w:tc>
      </w:tr>
      <w:tr w:rsidR="000018FD" w:rsidRPr="00194C1D" w:rsidTr="00171E04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1" w:rsidRPr="00194C1D" w:rsidRDefault="00337001" w:rsidP="00194C1D">
            <w:pPr>
              <w:widowControl w:val="0"/>
              <w:ind w:right="34" w:firstLine="5"/>
              <w:rPr>
                <w:iCs/>
                <w:color w:val="000000"/>
              </w:rPr>
            </w:pPr>
            <w:r w:rsidRPr="00194C1D">
              <w:rPr>
                <w:iCs/>
                <w:color w:val="000000"/>
              </w:rPr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  <w:p w:rsidR="00337001" w:rsidRPr="00194C1D" w:rsidRDefault="00337001" w:rsidP="00194C1D">
            <w:pPr>
              <w:widowControl w:val="0"/>
              <w:ind w:right="34" w:firstLine="5"/>
              <w:rPr>
                <w:iCs/>
                <w:color w:val="000000"/>
              </w:rPr>
            </w:pPr>
            <w:r w:rsidRPr="00194C1D">
              <w:rPr>
                <w:iCs/>
                <w:color w:val="000000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  <w:p w:rsidR="000018FD" w:rsidRPr="00194C1D" w:rsidRDefault="006A0CEC" w:rsidP="00194C1D">
            <w:pPr>
              <w:widowControl w:val="0"/>
              <w:ind w:right="34" w:firstLine="5"/>
              <w:jc w:val="center"/>
              <w:rPr>
                <w:color w:val="000000"/>
              </w:rPr>
            </w:pPr>
            <w:r w:rsidRPr="00194C1D">
              <w:rPr>
                <w:iCs/>
                <w:color w:val="000000"/>
              </w:rPr>
              <w:t>Организационный этап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8FD" w:rsidRPr="00194C1D" w:rsidRDefault="000018FD" w:rsidP="00194C1D">
            <w:pPr>
              <w:ind w:firstLine="33"/>
              <w:jc w:val="center"/>
            </w:pPr>
          </w:p>
          <w:p w:rsidR="000018FD" w:rsidRPr="00194C1D" w:rsidRDefault="006A0CEC" w:rsidP="00194C1D">
            <w:pPr>
              <w:ind w:firstLine="33"/>
              <w:jc w:val="center"/>
            </w:pPr>
            <w:r w:rsidRPr="00194C1D">
              <w:t>5</w:t>
            </w:r>
          </w:p>
          <w:p w:rsidR="00845DF1" w:rsidRPr="00194C1D" w:rsidRDefault="00845DF1" w:rsidP="00194C1D">
            <w:pPr>
              <w:ind w:firstLine="33"/>
              <w:jc w:val="center"/>
            </w:pPr>
          </w:p>
          <w:p w:rsidR="006A0CEC" w:rsidRPr="00194C1D" w:rsidRDefault="006A0CEC" w:rsidP="00194C1D">
            <w:pPr>
              <w:numPr>
                <w:ilvl w:val="0"/>
                <w:numId w:val="5"/>
              </w:numPr>
              <w:jc w:val="left"/>
            </w:pPr>
            <w:r w:rsidRPr="00194C1D">
              <w:t>Составление плана работ</w:t>
            </w:r>
          </w:p>
          <w:p w:rsidR="006A0CEC" w:rsidRPr="00194C1D" w:rsidRDefault="006A0CEC" w:rsidP="00194C1D">
            <w:pPr>
              <w:numPr>
                <w:ilvl w:val="0"/>
                <w:numId w:val="5"/>
              </w:numPr>
              <w:jc w:val="left"/>
            </w:pPr>
            <w:r w:rsidRPr="00194C1D">
              <w:t>Подготовка к тренингам</w:t>
            </w:r>
          </w:p>
          <w:p w:rsidR="006A0CEC" w:rsidRPr="00194C1D" w:rsidRDefault="006A0CEC" w:rsidP="00194C1D">
            <w:pPr>
              <w:ind w:firstLine="33"/>
              <w:jc w:val="left"/>
            </w:pPr>
            <w:r w:rsidRPr="00194C1D">
              <w:t>подготовка к репетициям</w:t>
            </w:r>
          </w:p>
        </w:tc>
      </w:tr>
      <w:tr w:rsidR="006A0CEC" w:rsidRPr="00194C1D" w:rsidTr="00171E04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1" w:rsidRPr="00194C1D" w:rsidRDefault="00337001" w:rsidP="00194C1D">
            <w:pPr>
              <w:widowControl w:val="0"/>
              <w:ind w:right="34" w:firstLine="5"/>
              <w:rPr>
                <w:color w:val="000000"/>
              </w:rPr>
            </w:pPr>
            <w:r w:rsidRPr="00194C1D">
              <w:rPr>
                <w:color w:val="000000"/>
              </w:rPr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  <w:p w:rsidR="00337001" w:rsidRPr="00194C1D" w:rsidRDefault="00337001" w:rsidP="00194C1D">
            <w:pPr>
              <w:widowControl w:val="0"/>
              <w:ind w:right="34" w:firstLine="5"/>
              <w:rPr>
                <w:color w:val="000000"/>
              </w:rPr>
            </w:pPr>
            <w:r w:rsidRPr="00194C1D">
              <w:rPr>
                <w:color w:val="000000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  <w:p w:rsidR="00337001" w:rsidRPr="00194C1D" w:rsidRDefault="00337001" w:rsidP="00194C1D">
            <w:pPr>
              <w:widowControl w:val="0"/>
              <w:ind w:right="34" w:firstLine="5"/>
              <w:rPr>
                <w:color w:val="000000"/>
              </w:rPr>
            </w:pPr>
            <w:r w:rsidRPr="00194C1D">
              <w:rPr>
                <w:color w:val="000000"/>
              </w:rPr>
              <w:t>ПК 1 Способен к созданию художественного проекта в арт-педагогике</w:t>
            </w:r>
          </w:p>
          <w:p w:rsidR="00337001" w:rsidRPr="00194C1D" w:rsidRDefault="00337001" w:rsidP="00194C1D">
            <w:pPr>
              <w:widowControl w:val="0"/>
              <w:ind w:right="34" w:firstLine="5"/>
              <w:rPr>
                <w:color w:val="000000"/>
              </w:rPr>
            </w:pPr>
            <w:r w:rsidRPr="00194C1D">
              <w:rPr>
                <w:color w:val="000000"/>
              </w:rPr>
              <w:t xml:space="preserve">ПК 3 Способен планировать и организовывать </w:t>
            </w:r>
            <w:r w:rsidRPr="00194C1D">
              <w:rPr>
                <w:bCs/>
                <w:iCs/>
                <w:color w:val="000000"/>
              </w:rPr>
              <w:t>художественно-образовательную</w:t>
            </w:r>
            <w:r w:rsidRPr="00194C1D">
              <w:rPr>
                <w:color w:val="000000"/>
              </w:rPr>
              <w:t xml:space="preserve"> деятельность, осуществлять воспитательный процесс в сфере театрального творчества </w:t>
            </w:r>
          </w:p>
          <w:p w:rsidR="006A0CEC" w:rsidRPr="00194C1D" w:rsidRDefault="006A0CEC" w:rsidP="00194C1D">
            <w:pPr>
              <w:widowControl w:val="0"/>
              <w:ind w:right="34" w:firstLine="5"/>
              <w:jc w:val="center"/>
              <w:rPr>
                <w:color w:val="000000"/>
              </w:rPr>
            </w:pPr>
            <w:r w:rsidRPr="00194C1D">
              <w:rPr>
                <w:color w:val="000000"/>
              </w:rPr>
              <w:t>Учебно-практический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EC" w:rsidRPr="00194C1D" w:rsidRDefault="006A0CEC" w:rsidP="00194C1D">
            <w:pPr>
              <w:ind w:firstLine="33"/>
              <w:jc w:val="center"/>
            </w:pPr>
          </w:p>
          <w:p w:rsidR="006A0CEC" w:rsidRPr="00194C1D" w:rsidRDefault="006A0CEC" w:rsidP="00194C1D">
            <w:pPr>
              <w:ind w:firstLine="33"/>
              <w:jc w:val="center"/>
            </w:pPr>
            <w:r w:rsidRPr="00194C1D">
              <w:t>5-7</w:t>
            </w:r>
          </w:p>
          <w:p w:rsidR="00845DF1" w:rsidRPr="00194C1D" w:rsidRDefault="00845DF1" w:rsidP="00194C1D">
            <w:pPr>
              <w:ind w:firstLine="33"/>
              <w:jc w:val="center"/>
            </w:pPr>
          </w:p>
          <w:p w:rsidR="006A0CEC" w:rsidRPr="00194C1D" w:rsidRDefault="006A0CEC" w:rsidP="00194C1D">
            <w:pPr>
              <w:numPr>
                <w:ilvl w:val="0"/>
                <w:numId w:val="5"/>
              </w:numPr>
              <w:jc w:val="left"/>
            </w:pPr>
            <w:r w:rsidRPr="00194C1D">
              <w:t>дневник практики;</w:t>
            </w:r>
          </w:p>
          <w:p w:rsidR="006A0CEC" w:rsidRPr="00194C1D" w:rsidRDefault="006A0CEC" w:rsidP="00194C1D">
            <w:pPr>
              <w:numPr>
                <w:ilvl w:val="0"/>
                <w:numId w:val="5"/>
              </w:numPr>
              <w:jc w:val="left"/>
            </w:pPr>
            <w:r w:rsidRPr="00194C1D">
              <w:t>проведение упражнения</w:t>
            </w:r>
          </w:p>
          <w:p w:rsidR="006A0CEC" w:rsidRPr="00194C1D" w:rsidRDefault="006A0CEC" w:rsidP="00194C1D">
            <w:pPr>
              <w:numPr>
                <w:ilvl w:val="0"/>
                <w:numId w:val="5"/>
              </w:numPr>
              <w:jc w:val="left"/>
            </w:pPr>
            <w:r w:rsidRPr="00194C1D">
              <w:t>репетиции</w:t>
            </w:r>
          </w:p>
        </w:tc>
      </w:tr>
      <w:tr w:rsidR="006A0CEC" w:rsidRPr="00194C1D" w:rsidTr="00171E04"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1" w:rsidRPr="00194C1D" w:rsidRDefault="00337001" w:rsidP="00194C1D">
            <w:pPr>
              <w:widowControl w:val="0"/>
              <w:ind w:right="34" w:firstLine="5"/>
              <w:rPr>
                <w:iCs/>
                <w:color w:val="000000"/>
              </w:rPr>
            </w:pPr>
            <w:r w:rsidRPr="00194C1D">
              <w:rPr>
                <w:iCs/>
                <w:color w:val="000000"/>
              </w:rPr>
              <w:lastRenderedPageBreak/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  <w:p w:rsidR="00337001" w:rsidRPr="00194C1D" w:rsidRDefault="00337001" w:rsidP="00194C1D">
            <w:pPr>
              <w:widowControl w:val="0"/>
              <w:ind w:right="34" w:firstLine="5"/>
              <w:rPr>
                <w:iCs/>
                <w:color w:val="000000"/>
              </w:rPr>
            </w:pPr>
            <w:r w:rsidRPr="00194C1D">
              <w:rPr>
                <w:iCs/>
                <w:color w:val="000000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  <w:p w:rsidR="006A0CEC" w:rsidRPr="00194C1D" w:rsidRDefault="006A0CEC" w:rsidP="00194C1D">
            <w:pPr>
              <w:widowControl w:val="0"/>
              <w:ind w:right="34" w:firstLine="5"/>
              <w:jc w:val="center"/>
              <w:rPr>
                <w:color w:val="000000"/>
              </w:rPr>
            </w:pPr>
            <w:r w:rsidRPr="00194C1D">
              <w:rPr>
                <w:color w:val="000000"/>
              </w:rPr>
              <w:t xml:space="preserve">Заключительный (подготовка отчета по практике) 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EC" w:rsidRPr="00194C1D" w:rsidRDefault="006A0CEC" w:rsidP="00194C1D">
            <w:pPr>
              <w:ind w:firstLine="33"/>
              <w:jc w:val="center"/>
            </w:pPr>
          </w:p>
          <w:p w:rsidR="006A0CEC" w:rsidRPr="00194C1D" w:rsidRDefault="006A0CEC" w:rsidP="00194C1D">
            <w:pPr>
              <w:ind w:firstLine="33"/>
              <w:jc w:val="center"/>
            </w:pPr>
            <w:r w:rsidRPr="00194C1D">
              <w:t>7</w:t>
            </w:r>
          </w:p>
          <w:p w:rsidR="00845DF1" w:rsidRPr="00194C1D" w:rsidRDefault="00845DF1" w:rsidP="00194C1D">
            <w:pPr>
              <w:ind w:firstLine="33"/>
              <w:jc w:val="center"/>
            </w:pPr>
          </w:p>
          <w:p w:rsidR="00CB0966" w:rsidRPr="00194C1D" w:rsidRDefault="00CB0966" w:rsidP="00194C1D">
            <w:pPr>
              <w:numPr>
                <w:ilvl w:val="0"/>
                <w:numId w:val="5"/>
              </w:numPr>
              <w:jc w:val="left"/>
            </w:pPr>
            <w:r w:rsidRPr="00194C1D">
              <w:t>дневник практики;</w:t>
            </w:r>
          </w:p>
          <w:p w:rsidR="00CB0966" w:rsidRPr="00194C1D" w:rsidRDefault="00CB0966" w:rsidP="00194C1D">
            <w:pPr>
              <w:numPr>
                <w:ilvl w:val="0"/>
                <w:numId w:val="5"/>
              </w:numPr>
              <w:jc w:val="left"/>
            </w:pPr>
            <w:r w:rsidRPr="00194C1D">
              <w:t>отчет по практике</w:t>
            </w:r>
          </w:p>
          <w:p w:rsidR="00CB0966" w:rsidRPr="00194C1D" w:rsidRDefault="00CB0966" w:rsidP="00194C1D">
            <w:pPr>
              <w:numPr>
                <w:ilvl w:val="0"/>
                <w:numId w:val="5"/>
              </w:numPr>
              <w:jc w:val="left"/>
            </w:pPr>
            <w:r w:rsidRPr="00194C1D">
              <w:t>оформление документации</w:t>
            </w:r>
          </w:p>
          <w:p w:rsidR="00CB0966" w:rsidRPr="00194C1D" w:rsidRDefault="00CB0966" w:rsidP="00194C1D">
            <w:pPr>
              <w:ind w:firstLine="33"/>
              <w:jc w:val="center"/>
              <w:rPr>
                <w:color w:val="000000"/>
              </w:rPr>
            </w:pPr>
          </w:p>
          <w:p w:rsidR="006A0CEC" w:rsidRPr="00194C1D" w:rsidRDefault="00CB0966" w:rsidP="00194C1D">
            <w:pPr>
              <w:ind w:firstLine="33"/>
              <w:jc w:val="center"/>
            </w:pPr>
            <w:r w:rsidRPr="00194C1D">
              <w:rPr>
                <w:color w:val="000000"/>
              </w:rPr>
              <w:t>Защита практики</w:t>
            </w:r>
          </w:p>
        </w:tc>
      </w:tr>
    </w:tbl>
    <w:p w:rsidR="000018FD" w:rsidRPr="00194C1D" w:rsidRDefault="000018FD" w:rsidP="00194C1D">
      <w:pPr>
        <w:jc w:val="center"/>
        <w:rPr>
          <w:b/>
          <w:bCs/>
        </w:rPr>
      </w:pPr>
    </w:p>
    <w:p w:rsidR="0095134E" w:rsidRPr="00C63117" w:rsidRDefault="00C63117" w:rsidP="00C63117">
      <w:pPr>
        <w:widowControl w:val="0"/>
        <w:rPr>
          <w:b/>
        </w:rPr>
      </w:pPr>
      <w:r>
        <w:rPr>
          <w:b/>
        </w:rPr>
        <w:t xml:space="preserve">4. </w:t>
      </w:r>
      <w:r w:rsidR="0095134E" w:rsidRPr="00C63117">
        <w:rPr>
          <w:b/>
        </w:rPr>
        <w:t>Оценочные средства по дисциплине для текущего контроля и описание критериев оценивания</w:t>
      </w:r>
    </w:p>
    <w:p w:rsidR="0095134E" w:rsidRPr="00194C1D" w:rsidRDefault="0095134E" w:rsidP="00C63117">
      <w:pPr>
        <w:rPr>
          <w:b/>
          <w:i/>
          <w:w w:val="105"/>
        </w:rPr>
      </w:pPr>
      <w:r w:rsidRPr="00194C1D">
        <w:rPr>
          <w:b/>
        </w:rPr>
        <w:t xml:space="preserve">4.1. </w:t>
      </w:r>
      <w:r w:rsidRPr="00194C1D">
        <w:rPr>
          <w:b/>
          <w:i/>
        </w:rPr>
        <w:t xml:space="preserve">Описание </w:t>
      </w:r>
      <w:r w:rsidRPr="00194C1D">
        <w:rPr>
          <w:b/>
          <w:i/>
          <w:w w:val="105"/>
        </w:rPr>
        <w:t>критериев оценивания компетенций на различных</w:t>
      </w:r>
      <w:r w:rsidRPr="00194C1D">
        <w:rPr>
          <w:b/>
          <w:i/>
          <w:spacing w:val="-12"/>
          <w:w w:val="105"/>
        </w:rPr>
        <w:t xml:space="preserve"> </w:t>
      </w:r>
      <w:r w:rsidRPr="00194C1D">
        <w:rPr>
          <w:b/>
          <w:i/>
          <w:w w:val="105"/>
        </w:rPr>
        <w:t>уровнях</w:t>
      </w:r>
      <w:r w:rsidRPr="00194C1D">
        <w:rPr>
          <w:b/>
          <w:i/>
          <w:spacing w:val="-18"/>
          <w:w w:val="105"/>
        </w:rPr>
        <w:t xml:space="preserve"> </w:t>
      </w:r>
      <w:r w:rsidRPr="00194C1D">
        <w:rPr>
          <w:b/>
          <w:i/>
          <w:w w:val="105"/>
        </w:rPr>
        <w:t>их</w:t>
      </w:r>
      <w:r w:rsidRPr="00194C1D">
        <w:rPr>
          <w:b/>
          <w:i/>
          <w:spacing w:val="-23"/>
          <w:w w:val="105"/>
        </w:rPr>
        <w:t xml:space="preserve"> </w:t>
      </w:r>
      <w:r w:rsidRPr="00194C1D">
        <w:rPr>
          <w:b/>
          <w:i/>
          <w:w w:val="105"/>
        </w:rPr>
        <w:t>формирования *</w:t>
      </w:r>
    </w:p>
    <w:p w:rsidR="0095134E" w:rsidRPr="00194C1D" w:rsidRDefault="0095134E" w:rsidP="00194C1D">
      <w:r w:rsidRPr="00194C1D">
        <w:rPr>
          <w:b/>
        </w:rPr>
        <w:t>При выставлении оценки преподаватель учитывает</w:t>
      </w:r>
      <w:r w:rsidRPr="00194C1D"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 xml:space="preserve">Нулевой уровень («неудовлетворительно»). </w:t>
      </w:r>
      <w:r w:rsidRPr="00194C1D">
        <w:t>Результаты обучения студента свидетельствуют: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З)</w:t>
      </w:r>
      <w:r w:rsidRPr="00194C1D"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У)</w:t>
      </w:r>
      <w:r w:rsidRPr="00194C1D">
        <w:t xml:space="preserve"> не умеет установить связь теории с практикой;</w:t>
      </w:r>
    </w:p>
    <w:p w:rsidR="0095134E" w:rsidRPr="00194C1D" w:rsidRDefault="0095134E" w:rsidP="00194C1D">
      <w:pPr>
        <w:ind w:firstLine="567"/>
        <w:rPr>
          <w:b/>
        </w:rPr>
      </w:pPr>
      <w:r w:rsidRPr="00194C1D">
        <w:rPr>
          <w:b/>
        </w:rPr>
        <w:t>В)</w:t>
      </w:r>
      <w:r w:rsidRPr="00194C1D">
        <w:t xml:space="preserve"> не владеет способами решения практико-ориентированных задач.</w:t>
      </w:r>
      <w:r w:rsidRPr="00194C1D">
        <w:rPr>
          <w:b/>
        </w:rPr>
        <w:t xml:space="preserve"> 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 xml:space="preserve">Первый уровень - пороговый («удовлетворительно»). </w:t>
      </w:r>
      <w:r w:rsidRPr="00194C1D">
        <w:t>Достигнутый уровень оценки результатов обучения студента показывает: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З)</w:t>
      </w:r>
      <w:r w:rsidRPr="00194C1D"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У)</w:t>
      </w:r>
      <w:r w:rsidRPr="00194C1D">
        <w:t xml:space="preserve"> слабо, недостаточно аргументированно может обосновать связь теории с практикой;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В)</w:t>
      </w:r>
      <w:r w:rsidRPr="00194C1D">
        <w:t xml:space="preserve"> способен понимать и интерпретировать основной теоретический материал по дисциплине.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 xml:space="preserve">Второй уровень повышенный («хорошо»). </w:t>
      </w:r>
      <w:r w:rsidRPr="00194C1D">
        <w:t>Студент на должном уровне: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З)</w:t>
      </w:r>
      <w:r w:rsidRPr="00194C1D"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У)</w:t>
      </w:r>
      <w:r w:rsidRPr="00194C1D">
        <w:t xml:space="preserve"> демонстрирует учебные умения и навыки в области решения практико-ориентированных задач;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В)</w:t>
      </w:r>
      <w:r w:rsidRPr="00194C1D"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 xml:space="preserve">Третий уровень продвинутый («отлично»). </w:t>
      </w:r>
      <w:r w:rsidRPr="00194C1D">
        <w:t>Студент, достигающий должного уровня: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З)</w:t>
      </w:r>
      <w:r w:rsidRPr="00194C1D"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95134E" w:rsidRPr="00194C1D" w:rsidRDefault="0095134E" w:rsidP="00194C1D">
      <w:pPr>
        <w:ind w:firstLine="567"/>
      </w:pPr>
      <w:r w:rsidRPr="00194C1D">
        <w:rPr>
          <w:b/>
        </w:rPr>
        <w:t>У)</w:t>
      </w:r>
      <w:r w:rsidRPr="00194C1D">
        <w:t xml:space="preserve"> доказательно иллюстрирует основные теоретические положения практическими примерами;</w:t>
      </w:r>
    </w:p>
    <w:p w:rsidR="0095134E" w:rsidRPr="00194C1D" w:rsidRDefault="0095134E" w:rsidP="00194C1D">
      <w:pPr>
        <w:ind w:firstLine="567"/>
        <w:rPr>
          <w:b/>
        </w:rPr>
      </w:pPr>
      <w:r w:rsidRPr="00194C1D">
        <w:rPr>
          <w:b/>
        </w:rPr>
        <w:t>В)</w:t>
      </w:r>
      <w:r w:rsidRPr="00194C1D"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95134E" w:rsidRPr="00194C1D" w:rsidRDefault="0095134E" w:rsidP="00194C1D">
      <w:pPr>
        <w:suppressAutoHyphens/>
        <w:rPr>
          <w:color w:val="FF0000"/>
        </w:rPr>
      </w:pPr>
    </w:p>
    <w:p w:rsidR="000018FD" w:rsidRPr="00194C1D" w:rsidRDefault="0095134E" w:rsidP="00194C1D">
      <w:pPr>
        <w:rPr>
          <w:b/>
        </w:rPr>
      </w:pPr>
      <w:r w:rsidRPr="00194C1D">
        <w:rPr>
          <w:b/>
        </w:rPr>
        <w:lastRenderedPageBreak/>
        <w:t xml:space="preserve">4.2 </w:t>
      </w:r>
      <w:r w:rsidR="000B190A">
        <w:rPr>
          <w:b/>
        </w:rPr>
        <w:t xml:space="preserve">Критерии оценивания прохождения практики </w:t>
      </w:r>
    </w:p>
    <w:p w:rsidR="000018FD" w:rsidRPr="00194C1D" w:rsidRDefault="000018FD" w:rsidP="00194C1D">
      <w:pPr>
        <w:rPr>
          <w:b/>
        </w:rPr>
      </w:pPr>
    </w:p>
    <w:p w:rsidR="000018FD" w:rsidRPr="00194C1D" w:rsidRDefault="000018FD" w:rsidP="00194C1D">
      <w:pPr>
        <w:rPr>
          <w:b/>
        </w:rPr>
      </w:pPr>
      <w:r w:rsidRPr="00194C1D">
        <w:rPr>
          <w:b/>
        </w:rPr>
        <w:t xml:space="preserve">Отчет студента о практике содержит:  </w:t>
      </w:r>
    </w:p>
    <w:p w:rsidR="000018FD" w:rsidRPr="00194C1D" w:rsidRDefault="000018FD" w:rsidP="00194C1D">
      <w:pPr>
        <w:numPr>
          <w:ilvl w:val="0"/>
          <w:numId w:val="3"/>
        </w:numPr>
      </w:pPr>
      <w:r w:rsidRPr="00194C1D">
        <w:t>обложку;</w:t>
      </w:r>
    </w:p>
    <w:p w:rsidR="000018FD" w:rsidRPr="00194C1D" w:rsidRDefault="000018FD" w:rsidP="00194C1D">
      <w:pPr>
        <w:numPr>
          <w:ilvl w:val="0"/>
          <w:numId w:val="3"/>
        </w:numPr>
      </w:pPr>
      <w:r w:rsidRPr="00194C1D">
        <w:t>титульный лист;</w:t>
      </w:r>
    </w:p>
    <w:p w:rsidR="000018FD" w:rsidRPr="00194C1D" w:rsidRDefault="000018FD" w:rsidP="00194C1D">
      <w:pPr>
        <w:numPr>
          <w:ilvl w:val="0"/>
          <w:numId w:val="3"/>
        </w:numPr>
      </w:pPr>
      <w:r w:rsidRPr="00194C1D">
        <w:t xml:space="preserve">содержание (должно включать введение, наименование всех разделов и подразделов, заключение, наименования приложений с указанием номеров страниц, с которых начинаются эти элементы отчета);  </w:t>
      </w:r>
    </w:p>
    <w:p w:rsidR="000018FD" w:rsidRPr="00194C1D" w:rsidRDefault="000018FD" w:rsidP="00194C1D">
      <w:pPr>
        <w:numPr>
          <w:ilvl w:val="0"/>
          <w:numId w:val="3"/>
        </w:numPr>
      </w:pPr>
      <w:r w:rsidRPr="00194C1D">
        <w:t>введение – указывает цель и задачи практики, базу практики;</w:t>
      </w:r>
    </w:p>
    <w:p w:rsidR="000018FD" w:rsidRPr="00194C1D" w:rsidRDefault="000018FD" w:rsidP="00194C1D">
      <w:pPr>
        <w:numPr>
          <w:ilvl w:val="0"/>
          <w:numId w:val="3"/>
        </w:numPr>
      </w:pPr>
      <w:r w:rsidRPr="00194C1D">
        <w:t>характеристику структуры и содержания отчета о практике; основную часть – описание выполняемых заданий с количественными и качественными характеристиками;</w:t>
      </w:r>
    </w:p>
    <w:p w:rsidR="000018FD" w:rsidRPr="00194C1D" w:rsidRDefault="000018FD" w:rsidP="00194C1D">
      <w:pPr>
        <w:numPr>
          <w:ilvl w:val="0"/>
          <w:numId w:val="3"/>
        </w:numPr>
      </w:pPr>
      <w:r w:rsidRPr="00194C1D">
        <w:t xml:space="preserve">заключение – содержит выводы по итогам прохождения практики;  </w:t>
      </w:r>
    </w:p>
    <w:p w:rsidR="000018FD" w:rsidRPr="00194C1D" w:rsidRDefault="000018FD" w:rsidP="00194C1D">
      <w:pPr>
        <w:numPr>
          <w:ilvl w:val="0"/>
          <w:numId w:val="3"/>
        </w:numPr>
      </w:pPr>
      <w:r w:rsidRPr="00194C1D">
        <w:t>приложения.</w:t>
      </w:r>
    </w:p>
    <w:p w:rsidR="000018FD" w:rsidRPr="00194C1D" w:rsidRDefault="000018FD" w:rsidP="00194C1D">
      <w:r w:rsidRPr="00194C1D">
        <w:t xml:space="preserve">Индивидуальный план-график прохождения практики характеризует распределение времени студента-практиканта на выполнение заданий практики. План-график составляется руководителем практики от предприятия (учреждения) или его подразделения – базы практики и согласовывается с руководителем практики от вуза. </w:t>
      </w:r>
    </w:p>
    <w:p w:rsidR="000018FD" w:rsidRPr="00194C1D" w:rsidRDefault="000018FD" w:rsidP="00194C1D">
      <w:r w:rsidRPr="00194C1D">
        <w:t xml:space="preserve">Дневник практики студента содержит характеристику содержания и объема выполненных студентом-практикантом работ, а также его замечания и предложения по каждому виду выполненных работ. </w:t>
      </w:r>
    </w:p>
    <w:p w:rsidR="000018FD" w:rsidRPr="00194C1D" w:rsidRDefault="000018FD" w:rsidP="00194C1D">
      <w:r w:rsidRPr="00194C1D">
        <w:tab/>
        <w:t xml:space="preserve">Отзыв руководителя практики – документ, отражающий оценки руководителя практики от учреждения-базы практики, по результатам выполнения заданий студентом в ходе прохождения производственной практики, на основании которых проставляется рекомендуемая оценка в документе «Подтверждение о прохождении практики». </w:t>
      </w:r>
    </w:p>
    <w:p w:rsidR="000018FD" w:rsidRPr="00194C1D" w:rsidRDefault="000018FD" w:rsidP="00194C1D">
      <w:r w:rsidRPr="00194C1D">
        <w:tab/>
        <w:t xml:space="preserve">Подтверждение о прохождении практики – документ, удостоверяющий место и сроки прохождения производственной практики студентом, а также содержащий рекомендуемую оценку по итогам практики, подписанный руководителем предприятия (учреждения) или подразделения (отдела) – базы практики и заверенный печатью предприятия (учреждения). </w:t>
      </w:r>
    </w:p>
    <w:p w:rsidR="000018FD" w:rsidRPr="00194C1D" w:rsidRDefault="000018FD" w:rsidP="00194C1D"/>
    <w:p w:rsidR="000018FD" w:rsidRPr="00194C1D" w:rsidRDefault="0095134E" w:rsidP="00194C1D">
      <w:pPr>
        <w:rPr>
          <w:bCs/>
          <w:iCs/>
        </w:rPr>
      </w:pPr>
      <w:r w:rsidRPr="00194C1D">
        <w:rPr>
          <w:b/>
        </w:rPr>
        <w:t xml:space="preserve">4.3 </w:t>
      </w:r>
      <w:r w:rsidR="000018FD" w:rsidRPr="00194C1D">
        <w:rPr>
          <w:b/>
        </w:rPr>
        <w:t xml:space="preserve">Требования к </w:t>
      </w:r>
      <w:r w:rsidR="000018FD" w:rsidRPr="00194C1D">
        <w:rPr>
          <w:b/>
          <w:bCs/>
          <w:iCs/>
        </w:rPr>
        <w:t xml:space="preserve">представлению студентом на итоговой конференции результатов прохождения </w:t>
      </w:r>
      <w:r w:rsidR="000018FD" w:rsidRPr="00194C1D">
        <w:rPr>
          <w:b/>
        </w:rPr>
        <w:t xml:space="preserve">практики </w:t>
      </w:r>
    </w:p>
    <w:p w:rsidR="000018FD" w:rsidRPr="00194C1D" w:rsidRDefault="000018FD" w:rsidP="00194C1D">
      <w:pPr>
        <w:rPr>
          <w:bCs/>
          <w:iCs/>
        </w:rPr>
      </w:pPr>
      <w:r w:rsidRPr="00194C1D">
        <w:rPr>
          <w:bCs/>
          <w:iCs/>
        </w:rPr>
        <w:t xml:space="preserve">Результаты прохождения практики представляются студентом в форме доклада на итоговой конференции. Доклад сопровождается ответами на вопросы членов комиссии, выступлением членов комиссии. </w:t>
      </w:r>
    </w:p>
    <w:p w:rsidR="000018FD" w:rsidRPr="00194C1D" w:rsidRDefault="000018FD" w:rsidP="00194C1D">
      <w:r w:rsidRPr="00194C1D">
        <w:t xml:space="preserve">Структура содержания устного отчета студента: </w:t>
      </w:r>
    </w:p>
    <w:p w:rsidR="000018FD" w:rsidRPr="00194C1D" w:rsidRDefault="000018FD" w:rsidP="00194C1D">
      <w:pPr>
        <w:numPr>
          <w:ilvl w:val="0"/>
          <w:numId w:val="4"/>
        </w:numPr>
      </w:pPr>
      <w:r w:rsidRPr="00194C1D">
        <w:t xml:space="preserve">раскрытие цели и задач практики; </w:t>
      </w:r>
    </w:p>
    <w:p w:rsidR="000018FD" w:rsidRPr="00194C1D" w:rsidRDefault="000018FD" w:rsidP="00194C1D">
      <w:pPr>
        <w:numPr>
          <w:ilvl w:val="0"/>
          <w:numId w:val="4"/>
        </w:numPr>
      </w:pPr>
      <w:r w:rsidRPr="00194C1D">
        <w:t xml:space="preserve">общая характеристика предприятия (учреждения) – базы практики и подразделений (рабочих мест), в которых работал студент-практикант; </w:t>
      </w:r>
    </w:p>
    <w:p w:rsidR="000018FD" w:rsidRPr="00194C1D" w:rsidRDefault="000018FD" w:rsidP="00194C1D">
      <w:pPr>
        <w:numPr>
          <w:ilvl w:val="0"/>
          <w:numId w:val="4"/>
        </w:numPr>
      </w:pPr>
      <w:r w:rsidRPr="00194C1D">
        <w:t xml:space="preserve">описание выполненной работы с характеристикой количественных и качественных показателей, соответствие объема и содержания работы индивидуальному плану-графику прохождения и заданиям практики; </w:t>
      </w:r>
    </w:p>
    <w:p w:rsidR="000018FD" w:rsidRPr="00194C1D" w:rsidRDefault="000018FD" w:rsidP="00194C1D">
      <w:pPr>
        <w:numPr>
          <w:ilvl w:val="0"/>
          <w:numId w:val="4"/>
        </w:numPr>
      </w:pPr>
      <w:r w:rsidRPr="00194C1D">
        <w:t>обоснование выводов и предложений по содержанию и организации практики, совершенствованию программы практики.</w:t>
      </w:r>
    </w:p>
    <w:p w:rsidR="00B74D0E" w:rsidRPr="00194C1D" w:rsidRDefault="00B74D0E" w:rsidP="00194C1D">
      <w:pPr>
        <w:rPr>
          <w:b/>
        </w:rPr>
      </w:pPr>
    </w:p>
    <w:p w:rsidR="00B74D0E" w:rsidRPr="00194C1D" w:rsidRDefault="00C63117" w:rsidP="00194C1D">
      <w:pPr>
        <w:rPr>
          <w:b/>
          <w:lang w:val="x-none"/>
        </w:rPr>
      </w:pPr>
      <w:r>
        <w:rPr>
          <w:b/>
        </w:rPr>
        <w:t xml:space="preserve">4.4. </w:t>
      </w:r>
      <w:r w:rsidR="00B74D0E" w:rsidRPr="00194C1D">
        <w:rPr>
          <w:b/>
          <w:lang w:val="x-none"/>
        </w:rPr>
        <w:t xml:space="preserve">Критерии оценивания в ходе промежуточной аттестации по итогам прохождения практики </w:t>
      </w:r>
    </w:p>
    <w:p w:rsidR="00B74D0E" w:rsidRPr="00194C1D" w:rsidRDefault="00B74D0E" w:rsidP="00194C1D">
      <w:r w:rsidRPr="00194C1D">
        <w:t xml:space="preserve">Знания, умения и навыки обучающихся при промежуточной аттестации в форме Экзамена. Знания, умения и навыки обучающихся при промежуточной аттестации в </w:t>
      </w:r>
      <w:r w:rsidRPr="00194C1D">
        <w:lastRenderedPageBreak/>
        <w:t>форме экзамена определяются оценками «отлично», «хорошо», «удовлетворительно», «неудовлетворительно».</w:t>
      </w:r>
    </w:p>
    <w:p w:rsidR="00B74D0E" w:rsidRPr="00194C1D" w:rsidRDefault="00B74D0E" w:rsidP="00194C1D">
      <w:r w:rsidRPr="00194C1D">
        <w:rPr>
          <w:i/>
        </w:rPr>
        <w:t>Критерии оценки экзамена</w:t>
      </w:r>
      <w:r w:rsidRPr="00194C1D">
        <w:t xml:space="preserve"> предполагают дифференцированный подход, учитывающий динамику обучения студента.</w:t>
      </w:r>
    </w:p>
    <w:p w:rsidR="00B74D0E" w:rsidRPr="00194C1D" w:rsidRDefault="00B74D0E" w:rsidP="00194C1D">
      <w:r w:rsidRPr="00194C1D">
        <w:t>«Отлично» выставляется, если обучающийся достиг продвинутого уровня формирования компетенций. Оценка «отлично» указывает на полностью и досконально раскрытые студентом вопросы подготовки и проведения тренинга, на его владение терминологией предмета и умение свободно размышлять в рамках пройденного курса, а также отвечать на дополнительные вопросы.</w:t>
      </w:r>
    </w:p>
    <w:p w:rsidR="00B74D0E" w:rsidRPr="00194C1D" w:rsidRDefault="00B74D0E" w:rsidP="00194C1D">
      <w:r w:rsidRPr="00194C1D">
        <w:t>«Хорошо» выставляется, если обучающийся достиг повышенного уровня формирования компетенций. Оценка «хорошо» подтверждает, что структура тренинга раскрыта, студент оперирует терминологией, размышляет в рамках пройденного курса и отвечает на дополнительные вопросы, но не совсем четко понимает взаимосвязи и иерархию элементов, их структурных взаимоотношений, смутно представляет отдельные части тренинга или не может ответить на дополнительные вопросы.</w:t>
      </w:r>
    </w:p>
    <w:p w:rsidR="00B74D0E" w:rsidRPr="00194C1D" w:rsidRDefault="00B74D0E" w:rsidP="00194C1D">
      <w:r w:rsidRPr="00194C1D">
        <w:t xml:space="preserve">«Удовлетворительно» выставляется, если обучающийся достиг порогового уровня формирования компетенций. Оценка «удовлетворительно» предполагает, что студент ответил только структурно, то есть не четко просматриваются взаимосвязи и иерархия элементов, их структурные взаимоотношения, смутно представляется отдельные части тренинга, и не даются четкие ответы на дополнительные вопросы. Оценка «удовлетворительно» может быть поставлена, если, оперируя смыслами и категориями предмета, студент размышляет в рамках пройденного курса, но не владеет понятийным аппаратом. </w:t>
      </w:r>
    </w:p>
    <w:p w:rsidR="00B74D0E" w:rsidRPr="00194C1D" w:rsidRDefault="00B74D0E" w:rsidP="00194C1D">
      <w:pPr>
        <w:rPr>
          <w:bCs/>
        </w:rPr>
      </w:pPr>
      <w:r w:rsidRPr="00194C1D">
        <w:t xml:space="preserve">«Неудовлетворительно» соответствует нулевому уровню формирования компетенций. Оценка «неудовлетворительно» обнаруживает непонимание ключевых положений предмета, </w:t>
      </w:r>
      <w:proofErr w:type="spellStart"/>
      <w:r w:rsidRPr="00194C1D">
        <w:t>невладение</w:t>
      </w:r>
      <w:proofErr w:type="spellEnd"/>
      <w:r w:rsidRPr="00194C1D">
        <w:t xml:space="preserve"> терминологией, </w:t>
      </w:r>
      <w:proofErr w:type="spellStart"/>
      <w:r w:rsidRPr="00194C1D">
        <w:t>нераскрытие</w:t>
      </w:r>
      <w:proofErr w:type="spellEnd"/>
      <w:r w:rsidRPr="00194C1D">
        <w:t xml:space="preserve"> структуры ответа при защите тренинга и незнание ответов на дополнительные вопросы.</w:t>
      </w:r>
    </w:p>
    <w:p w:rsidR="0095134E" w:rsidRPr="00C63117" w:rsidRDefault="0095134E" w:rsidP="00C63117">
      <w:pPr>
        <w:ind w:firstLine="0"/>
        <w:rPr>
          <w:b/>
          <w:bCs/>
        </w:rPr>
      </w:pPr>
    </w:p>
    <w:p w:rsidR="0095134E" w:rsidRPr="00194C1D" w:rsidRDefault="0095134E" w:rsidP="00194C1D">
      <w:pPr>
        <w:pStyle w:val="a6"/>
        <w:widowControl w:val="0"/>
        <w:numPr>
          <w:ilvl w:val="0"/>
          <w:numId w:val="10"/>
        </w:numPr>
        <w:rPr>
          <w:b/>
        </w:rPr>
      </w:pPr>
      <w:r w:rsidRPr="00194C1D">
        <w:rPr>
          <w:b/>
        </w:rPr>
        <w:t xml:space="preserve">Оценочные средства по дисциплине для промежуточной аттестации и шкала оценивания </w:t>
      </w:r>
    </w:p>
    <w:p w:rsidR="0095134E" w:rsidRPr="00194C1D" w:rsidRDefault="0095134E" w:rsidP="00C63117">
      <w:pPr>
        <w:tabs>
          <w:tab w:val="left" w:pos="426"/>
        </w:tabs>
        <w:spacing w:before="120" w:after="120"/>
        <w:ind w:firstLine="0"/>
        <w:rPr>
          <w:b/>
        </w:rPr>
      </w:pPr>
      <w:r w:rsidRPr="00194C1D">
        <w:rPr>
          <w:b/>
        </w:rPr>
        <w:t xml:space="preserve">5.1. Список вопросов для проведения промежуточной аттестации </w:t>
      </w:r>
      <w:r w:rsidRPr="00194C1D">
        <w:rPr>
          <w:b/>
        </w:rPr>
        <w:br/>
        <w:t>и проверки сформированности компетенций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95134E" w:rsidRPr="00194C1D" w:rsidTr="00422B64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194C1D">
              <w:rPr>
                <w:rFonts w:eastAsia="Calibri"/>
                <w:b/>
                <w:kern w:val="2"/>
                <w:lang w:eastAsia="en-US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2"/>
                <w:lang w:eastAsia="en-US"/>
              </w:rPr>
            </w:pPr>
            <w:r w:rsidRPr="00194C1D">
              <w:rPr>
                <w:rFonts w:eastAsia="Calibri"/>
                <w:b/>
                <w:kern w:val="2"/>
                <w:lang w:eastAsia="en-US"/>
              </w:rPr>
              <w:t>Ответ</w:t>
            </w: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ind w:firstLine="0"/>
              <w:jc w:val="left"/>
            </w:pPr>
            <w:r w:rsidRPr="00194C1D">
              <w:t>1. КАЖДОМУ ЭТАПУ ФОРМИРОВАНИЯ ПЛАСТИЧЕСКОЙ КУЛЬТУРЫ: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А) соответствуют определенные упражнения;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Б) соответствует строгий перечень упражнений;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 xml:space="preserve">В) могут быть любые упражнения.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t>А) соответствуют определенные упражнения</w:t>
            </w: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ind w:firstLine="0"/>
              <w:jc w:val="left"/>
            </w:pPr>
            <w:r w:rsidRPr="00194C1D">
              <w:t>2. УПРАЖНЕНИЕ ТРЕНИНГА ДОЛЖНО СОДЕРЖАТЬ: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А) момент поиска;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Б) момент открытия;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В) момент повтора.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t>А) момент поиска</w:t>
            </w: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ind w:firstLine="0"/>
            </w:pPr>
            <w:r w:rsidRPr="00194C1D">
              <w:t>3. СТРУКТУРА СОЛЬНОГО ПЛАСТИЧЕСКОГО ТРЕНИНГА ВКЛЮЧАЕТ: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А) три этапа;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Б) два этапа;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В) пять этапов.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t>А) три этапа</w:t>
            </w: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ind w:firstLine="0"/>
              <w:jc w:val="left"/>
            </w:pPr>
            <w:r w:rsidRPr="00194C1D">
              <w:t>4. ЭТАПЫ СОЛЬНОГО ПЛАСТИЧЕСКОГО ТРЕНИНГА: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lastRenderedPageBreak/>
              <w:t>А) разминка в шаге и беге, разминка в О.С. (основная стойка), упражнения в партере;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Б) упражнения в шаге, парные упражнения, упражнения в партере;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В) упражнения на воображения, многофигурные упражнения.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lastRenderedPageBreak/>
              <w:t xml:space="preserve">А) разминка в шаге и беге, разминка в О.С. (основная стойка), </w:t>
            </w:r>
            <w:r w:rsidRPr="00194C1D">
              <w:lastRenderedPageBreak/>
              <w:t>упражнения в партере</w:t>
            </w: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ind w:firstLine="0"/>
              <w:jc w:val="left"/>
            </w:pPr>
            <w:r w:rsidRPr="00194C1D">
              <w:lastRenderedPageBreak/>
              <w:t xml:space="preserve">5. ФОРМА ОДЕЖДЫ В ТРЕНИНГЕ ДОЛЖНА БЫТЬ: 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А) красивой;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Б) удобной и чистой;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В) красивой и чистой.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t>Б) удобной и чистой</w:t>
            </w: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ind w:firstLine="0"/>
              <w:jc w:val="left"/>
            </w:pPr>
            <w:r w:rsidRPr="00194C1D">
              <w:t>6. ВАЖНОЕ УСЛОВИЕ ПРОВЕДЕНИЯ ЭФФЕКТИВНОГО ТРЕНИНГА: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А) профессиональная, доброжелательная атмосфера;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Б) наличие коврового покрытия;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В) наличие большой группы.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194C1D">
              <w:t>А) профессиональная, доброжелательная атмосфера</w:t>
            </w: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pStyle w:val="c10"/>
              <w:spacing w:before="0" w:beforeAutospacing="0" w:after="0" w:afterAutospacing="0"/>
              <w:jc w:val="both"/>
            </w:pPr>
            <w:r w:rsidRPr="00194C1D">
              <w:t>7. ИСКЛЮЧИТЕ НЕВЕРНЫЙ ОТВЕТ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Задачами тренинга сценической дикции являются: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а) воспитание активности артикуляционных мышц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б) подготовка к выполнению сложных артикуляционных программ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 xml:space="preserve">в) достижение </w:t>
            </w:r>
            <w:proofErr w:type="spellStart"/>
            <w:r w:rsidRPr="00194C1D">
              <w:t>темпоритмической</w:t>
            </w:r>
            <w:proofErr w:type="spellEnd"/>
            <w:r w:rsidRPr="00194C1D">
              <w:t xml:space="preserve"> подвижности речи 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г) воспитание силовых способностей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194C1D">
              <w:t>г) воспитание силовых способностей</w:t>
            </w: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pStyle w:val="c10"/>
              <w:spacing w:before="0" w:beforeAutospacing="0" w:after="0" w:afterAutospacing="0"/>
            </w:pPr>
            <w:r w:rsidRPr="00194C1D">
              <w:t xml:space="preserve">8. ВЫБЕРИТЕ ПРАВИЛЬНЫЙ ОТВЕТ 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Голосоречевой тренинг к конкретному спектаклю опирается на: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а) на правила и общие закономерности национального языка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б) содержание драматургического текста, его стилистику и звуковой состав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t>б) содержание драматургического текста, его стилистику и звуковой состав</w:t>
            </w: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pStyle w:val="c10"/>
              <w:spacing w:before="0" w:beforeAutospacing="0" w:after="0" w:afterAutospacing="0"/>
            </w:pPr>
            <w:r w:rsidRPr="00194C1D">
              <w:t xml:space="preserve">9. ВЫБЕРИТЕ ПРАВИЛЬНЫЙ ОТВЕТ 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 xml:space="preserve">Настройку резонаторной системы </w:t>
            </w:r>
            <w:proofErr w:type="spellStart"/>
            <w:r w:rsidRPr="00194C1D">
              <w:t>голосоречевого</w:t>
            </w:r>
            <w:proofErr w:type="spellEnd"/>
            <w:r w:rsidRPr="00194C1D">
              <w:t xml:space="preserve"> аппарата целесообразно начинать с: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а) сонорных звуков (й, м, н, л, р)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б) шипящих звуков (ч, ш, щ)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в) свистящих звуков (с, з, ц)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а) сонорных звуков (й, м, н, л, р)</w:t>
            </w:r>
          </w:p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pStyle w:val="c10"/>
              <w:spacing w:before="0" w:beforeAutospacing="0" w:after="0" w:afterAutospacing="0"/>
            </w:pPr>
            <w:r w:rsidRPr="00194C1D">
              <w:t xml:space="preserve">10. УКАЖИТЕ, К КАКОМУ РАЗДЕЛУ ГОЛОСОРЕЧЕВОГО ТРЕНИНГА ОТНОСИТСЯ ВЫСКАЗЫВАНИЕ К.С. СТАНИСЛАВСКОГО 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«Когда стараешься вывести звук в самую маску, то наклоняешь голову и опускаешь подбородок вниз. Такое положение позволяет пропускать ноту как можно дальше вперед»: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а) дикция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 xml:space="preserve">б) </w:t>
            </w:r>
            <w:proofErr w:type="spellStart"/>
            <w:r w:rsidRPr="00194C1D">
              <w:t>звуковедение</w:t>
            </w:r>
            <w:proofErr w:type="spellEnd"/>
            <w:r w:rsidRPr="00194C1D">
              <w:t xml:space="preserve"> </w:t>
            </w:r>
          </w:p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>в) дыхание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95134E" w:rsidP="00194C1D">
            <w:pPr>
              <w:pStyle w:val="c10"/>
              <w:spacing w:before="0" w:beforeAutospacing="0" w:after="0" w:afterAutospacing="0"/>
            </w:pPr>
            <w:r w:rsidRPr="00194C1D">
              <w:t xml:space="preserve">б) </w:t>
            </w:r>
            <w:proofErr w:type="spellStart"/>
            <w:r w:rsidRPr="00194C1D">
              <w:t>звуковедение</w:t>
            </w:r>
            <w:proofErr w:type="spellEnd"/>
            <w:r w:rsidRPr="00194C1D">
              <w:t xml:space="preserve"> </w:t>
            </w:r>
          </w:p>
          <w:p w:rsidR="0095134E" w:rsidRPr="00194C1D" w:rsidRDefault="0095134E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95134E" w:rsidRPr="00194C1D" w:rsidTr="00422B64">
        <w:tc>
          <w:tcPr>
            <w:tcW w:w="5783" w:type="dxa"/>
            <w:shd w:val="clear" w:color="auto" w:fill="auto"/>
          </w:tcPr>
          <w:p w:rsidR="0095134E" w:rsidRPr="00194C1D" w:rsidRDefault="007E3EA8" w:rsidP="00194C1D">
            <w:pPr>
              <w:tabs>
                <w:tab w:val="left" w:pos="241"/>
              </w:tabs>
              <w:ind w:firstLine="0"/>
            </w:pPr>
            <w:r w:rsidRPr="00194C1D">
              <w:t>11. ПЛАСТИЧЕСКИЙ ТРЕНИНГ ЭТО…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а) комплекс физических упражнений, тренирующих пояса рук и ног;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t>б) комплекс упражнений, выстроенных в определенном порядке, который соответствует целям данного момента и решает насущные задачи;</w:t>
            </w:r>
          </w:p>
          <w:p w:rsidR="0095134E" w:rsidRPr="00194C1D" w:rsidRDefault="0095134E" w:rsidP="00194C1D">
            <w:pPr>
              <w:ind w:firstLine="0"/>
            </w:pPr>
            <w:r w:rsidRPr="00194C1D">
              <w:lastRenderedPageBreak/>
              <w:t>в) набор пластических упражнений, целью которых является разогревание мышечного аппарата исполнителя.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134E" w:rsidRPr="00194C1D" w:rsidRDefault="008C1F88" w:rsidP="00194C1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194C1D">
              <w:lastRenderedPageBreak/>
              <w:t>б) комплекс упражнений, выстроенных в определенном порядке, который соответствует целям данного момента и решает насущные задачи</w:t>
            </w:r>
          </w:p>
        </w:tc>
      </w:tr>
      <w:tr w:rsidR="008C1F88" w:rsidRPr="00194C1D" w:rsidTr="00422B64">
        <w:tc>
          <w:tcPr>
            <w:tcW w:w="5783" w:type="dxa"/>
            <w:shd w:val="clear" w:color="auto" w:fill="auto"/>
          </w:tcPr>
          <w:p w:rsidR="008C1F88" w:rsidRPr="00194C1D" w:rsidRDefault="007E3EA8" w:rsidP="00194C1D">
            <w:pPr>
              <w:pStyle w:val="c10"/>
              <w:spacing w:before="0" w:beforeAutospacing="0" w:after="0" w:afterAutospacing="0"/>
              <w:jc w:val="both"/>
              <w:rPr>
                <w:color w:val="000000"/>
              </w:rPr>
            </w:pPr>
            <w:r w:rsidRPr="00194C1D">
              <w:lastRenderedPageBreak/>
              <w:t>12. ВЫБЕРИТЕ ПРАВИЛЬНЫЙ ОТВЕТ</w:t>
            </w:r>
            <w:r w:rsidRPr="00194C1D">
              <w:rPr>
                <w:color w:val="000000"/>
                <w:shd w:val="clear" w:color="auto" w:fill="FFFFFF"/>
              </w:rPr>
              <w:t xml:space="preserve"> </w:t>
            </w:r>
          </w:p>
          <w:p w:rsidR="008C1F88" w:rsidRPr="00194C1D" w:rsidRDefault="008C1F88" w:rsidP="00194C1D">
            <w:pPr>
              <w:pStyle w:val="c10"/>
              <w:spacing w:before="0" w:beforeAutospacing="0" w:after="0" w:afterAutospacing="0"/>
              <w:jc w:val="both"/>
            </w:pPr>
            <w:r w:rsidRPr="00194C1D">
              <w:t xml:space="preserve">Тренировочная работа над голосом предусматривает: </w:t>
            </w:r>
          </w:p>
          <w:p w:rsidR="008C1F88" w:rsidRPr="00194C1D" w:rsidRDefault="008C1F88" w:rsidP="00194C1D">
            <w:pPr>
              <w:pStyle w:val="c10"/>
              <w:spacing w:before="0" w:beforeAutospacing="0" w:after="0" w:afterAutospacing="0"/>
              <w:jc w:val="both"/>
            </w:pPr>
            <w:r w:rsidRPr="00194C1D">
              <w:t>а) одновременную тренировку произношения и дыхания</w:t>
            </w:r>
          </w:p>
          <w:p w:rsidR="008C1F88" w:rsidRPr="00194C1D" w:rsidRDefault="008C1F88" w:rsidP="00194C1D">
            <w:pPr>
              <w:pStyle w:val="c10"/>
              <w:spacing w:before="0" w:beforeAutospacing="0" w:after="0" w:afterAutospacing="0"/>
              <w:jc w:val="both"/>
            </w:pPr>
            <w:r w:rsidRPr="00194C1D">
              <w:t>б) раздельную тренировку произношения и дыхания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F88" w:rsidRPr="00194C1D" w:rsidRDefault="008C1F88" w:rsidP="00194C1D">
            <w:pPr>
              <w:pStyle w:val="c10"/>
              <w:spacing w:before="0" w:beforeAutospacing="0" w:after="0" w:afterAutospacing="0"/>
              <w:jc w:val="both"/>
            </w:pPr>
            <w:r w:rsidRPr="00194C1D">
              <w:t>а) одновременную тренировку произношения и дыхания</w:t>
            </w:r>
          </w:p>
          <w:p w:rsidR="008C1F88" w:rsidRPr="00194C1D" w:rsidRDefault="008C1F88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8C1F88" w:rsidRPr="00194C1D" w:rsidTr="00422B64">
        <w:tc>
          <w:tcPr>
            <w:tcW w:w="5783" w:type="dxa"/>
            <w:shd w:val="clear" w:color="auto" w:fill="auto"/>
          </w:tcPr>
          <w:p w:rsidR="008C1F88" w:rsidRPr="00194C1D" w:rsidRDefault="007E3EA8" w:rsidP="00194C1D">
            <w:pPr>
              <w:pStyle w:val="c10"/>
              <w:spacing w:before="0" w:beforeAutospacing="0" w:after="0" w:afterAutospacing="0"/>
            </w:pPr>
            <w:r w:rsidRPr="00194C1D">
              <w:t>13. ВНИМАТЕЛЬНО ПРОЧИТАЙТЕ ВЫСКАЗЫВАНИЕ О ТРЕНИНГЕ. ВСТАВЬТЕ ПРОПУЩЕННОЕ СЛОВО, ВЫБРАННОЕ ИЗ ПРЕДЛОЖЕННОГО СПИСКА</w:t>
            </w:r>
          </w:p>
          <w:p w:rsidR="008C1F88" w:rsidRPr="00194C1D" w:rsidRDefault="008C1F88" w:rsidP="00194C1D">
            <w:pPr>
              <w:pStyle w:val="c10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194C1D">
              <w:t>«В начале тренинга напряженность и закрытость участников — обычное явление. Важным и необходимым условием тренинга является установка “на общее дело”. Поэтому на первом этапе тренинга целесообразно использовать_______________________ упражнения».</w:t>
            </w:r>
          </w:p>
          <w:p w:rsidR="008C1F88" w:rsidRPr="00194C1D" w:rsidRDefault="008C1F88" w:rsidP="00194C1D">
            <w:pPr>
              <w:pStyle w:val="TableParagraph"/>
              <w:tabs>
                <w:tab w:val="left" w:pos="1286"/>
              </w:tabs>
              <w:rPr>
                <w:sz w:val="24"/>
                <w:szCs w:val="24"/>
              </w:rPr>
            </w:pPr>
            <w:r w:rsidRPr="00194C1D">
              <w:rPr>
                <w:sz w:val="24"/>
                <w:szCs w:val="24"/>
              </w:rPr>
              <w:t>- коллективные</w:t>
            </w:r>
          </w:p>
          <w:p w:rsidR="008C1F88" w:rsidRPr="00194C1D" w:rsidRDefault="008C1F88" w:rsidP="00194C1D">
            <w:pPr>
              <w:pStyle w:val="TableParagraph"/>
              <w:tabs>
                <w:tab w:val="left" w:pos="1286"/>
              </w:tabs>
              <w:rPr>
                <w:sz w:val="24"/>
                <w:szCs w:val="24"/>
              </w:rPr>
            </w:pPr>
            <w:r w:rsidRPr="00194C1D">
              <w:rPr>
                <w:sz w:val="24"/>
                <w:szCs w:val="24"/>
              </w:rPr>
              <w:t xml:space="preserve">- частные </w:t>
            </w:r>
          </w:p>
          <w:p w:rsidR="008C1F88" w:rsidRPr="00194C1D" w:rsidRDefault="008C1F88" w:rsidP="00194C1D">
            <w:pPr>
              <w:pStyle w:val="TableParagraph"/>
              <w:tabs>
                <w:tab w:val="left" w:pos="1286"/>
              </w:tabs>
              <w:rPr>
                <w:sz w:val="24"/>
                <w:szCs w:val="24"/>
              </w:rPr>
            </w:pPr>
            <w:r w:rsidRPr="00194C1D">
              <w:rPr>
                <w:sz w:val="24"/>
                <w:szCs w:val="24"/>
              </w:rPr>
              <w:t>- индивидуальные</w:t>
            </w:r>
          </w:p>
          <w:p w:rsidR="008C1F88" w:rsidRPr="00194C1D" w:rsidRDefault="008C1F88" w:rsidP="00194C1D">
            <w:pPr>
              <w:pStyle w:val="TableParagraph"/>
              <w:tabs>
                <w:tab w:val="left" w:pos="1286"/>
              </w:tabs>
              <w:rPr>
                <w:b/>
                <w:color w:val="FF0000"/>
                <w:sz w:val="24"/>
                <w:szCs w:val="24"/>
              </w:rPr>
            </w:pPr>
            <w:r w:rsidRPr="00194C1D">
              <w:rPr>
                <w:sz w:val="24"/>
                <w:szCs w:val="24"/>
              </w:rPr>
              <w:t>- коллегиальные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F88" w:rsidRPr="00194C1D" w:rsidRDefault="008C1F88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t>- коллективные</w:t>
            </w:r>
          </w:p>
        </w:tc>
      </w:tr>
      <w:tr w:rsidR="008C1F88" w:rsidRPr="00194C1D" w:rsidTr="009F4764">
        <w:tc>
          <w:tcPr>
            <w:tcW w:w="5783" w:type="dxa"/>
          </w:tcPr>
          <w:p w:rsidR="008C1F88" w:rsidRPr="00194C1D" w:rsidRDefault="007E3EA8" w:rsidP="00194C1D">
            <w:pPr>
              <w:tabs>
                <w:tab w:val="left" w:pos="216"/>
              </w:tabs>
              <w:ind w:firstLine="0"/>
              <w:jc w:val="left"/>
            </w:pPr>
            <w:r w:rsidRPr="00194C1D">
              <w:t>14. ВЫБЕРИТЕ ОСНОВНЫЕ ФОРМЫ РЕЖИССЕРСКИХ ЗАДАНИЙ:</w:t>
            </w:r>
          </w:p>
          <w:p w:rsidR="008C1F88" w:rsidRPr="00194C1D" w:rsidRDefault="008C1F88" w:rsidP="00194C1D">
            <w:pPr>
              <w:tabs>
                <w:tab w:val="left" w:pos="216"/>
              </w:tabs>
              <w:ind w:firstLine="0"/>
            </w:pPr>
            <w:r w:rsidRPr="00194C1D">
              <w:t>а) форма словесного объяснения;</w:t>
            </w:r>
          </w:p>
          <w:p w:rsidR="008C1F88" w:rsidRPr="00194C1D" w:rsidRDefault="008C1F88" w:rsidP="00194C1D">
            <w:pPr>
              <w:tabs>
                <w:tab w:val="left" w:pos="216"/>
              </w:tabs>
              <w:ind w:firstLine="0"/>
            </w:pPr>
            <w:r w:rsidRPr="00194C1D">
              <w:t>б) форма показа.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F88" w:rsidRPr="00194C1D" w:rsidRDefault="008C1F88" w:rsidP="00194C1D">
            <w:pPr>
              <w:tabs>
                <w:tab w:val="left" w:pos="216"/>
              </w:tabs>
              <w:ind w:firstLine="0"/>
            </w:pPr>
            <w:r w:rsidRPr="00194C1D">
              <w:t>а) форма словесного объяснения;</w:t>
            </w:r>
          </w:p>
          <w:p w:rsidR="008C1F88" w:rsidRPr="00194C1D" w:rsidRDefault="008C1F88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t>б) форма показа</w:t>
            </w:r>
          </w:p>
        </w:tc>
      </w:tr>
      <w:tr w:rsidR="008C1F88" w:rsidRPr="00194C1D" w:rsidTr="009F4764">
        <w:tc>
          <w:tcPr>
            <w:tcW w:w="5783" w:type="dxa"/>
          </w:tcPr>
          <w:p w:rsidR="008C1F88" w:rsidRPr="00194C1D" w:rsidRDefault="007E3EA8" w:rsidP="00194C1D">
            <w:pPr>
              <w:tabs>
                <w:tab w:val="left" w:pos="216"/>
              </w:tabs>
              <w:ind w:firstLine="0"/>
              <w:jc w:val="left"/>
            </w:pPr>
            <w:r w:rsidRPr="00194C1D">
              <w:t>15. ОПРЕДЕЛИТЕ ФАКТОРЫ ВЛИЯЮЩИЕ НА ПОЯВЛЕНИЕ ЧУВСТВА, ЭМОЦИОНАЛЬНОЙ РЕАКЦИИ ЧЕЛОВЕКА</w:t>
            </w:r>
          </w:p>
          <w:p w:rsidR="008C1F88" w:rsidRPr="00194C1D" w:rsidRDefault="008C1F88" w:rsidP="00194C1D">
            <w:pPr>
              <w:tabs>
                <w:tab w:val="left" w:pos="216"/>
              </w:tabs>
              <w:ind w:firstLine="0"/>
            </w:pPr>
            <w:r w:rsidRPr="00194C1D">
              <w:t>а) смена настроения человеком.</w:t>
            </w:r>
          </w:p>
          <w:p w:rsidR="008C1F88" w:rsidRPr="00194C1D" w:rsidRDefault="008C1F88" w:rsidP="00194C1D">
            <w:pPr>
              <w:tabs>
                <w:tab w:val="left" w:pos="216"/>
              </w:tabs>
              <w:ind w:firstLine="0"/>
            </w:pPr>
            <w:r w:rsidRPr="00194C1D">
              <w:t>б) столкновение действий человека с окружающей средой (предлагаемыми обстоятельствами).</w:t>
            </w:r>
          </w:p>
          <w:p w:rsidR="008C1F88" w:rsidRPr="00194C1D" w:rsidRDefault="008C1F88" w:rsidP="00194C1D">
            <w:pPr>
              <w:tabs>
                <w:tab w:val="left" w:pos="216"/>
              </w:tabs>
              <w:ind w:firstLine="0"/>
            </w:pPr>
            <w:r w:rsidRPr="00194C1D">
              <w:t>в) определенные поступки человека.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F88" w:rsidRPr="00194C1D" w:rsidRDefault="008C1F88" w:rsidP="00194C1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194C1D">
              <w:t>б) столкновение действий человека с окружающей средой (предлагаемыми обстоятельствами)</w:t>
            </w:r>
          </w:p>
        </w:tc>
      </w:tr>
      <w:tr w:rsidR="008C1F88" w:rsidRPr="00194C1D" w:rsidTr="00422B64">
        <w:tc>
          <w:tcPr>
            <w:tcW w:w="5783" w:type="dxa"/>
            <w:shd w:val="clear" w:color="auto" w:fill="auto"/>
          </w:tcPr>
          <w:p w:rsidR="008C1F88" w:rsidRPr="00194C1D" w:rsidRDefault="007E3EA8" w:rsidP="00194C1D">
            <w:pPr>
              <w:tabs>
                <w:tab w:val="left" w:pos="216"/>
              </w:tabs>
              <w:ind w:firstLine="0"/>
              <w:jc w:val="left"/>
            </w:pPr>
            <w:r w:rsidRPr="00194C1D">
              <w:t>16.ВЫБЕРИТЕ ВЕРНЫЕ ОТВЕТЫ НА ФОРМУЛИРОВКУ МИЗАНСЦЕНА - ЭТО</w:t>
            </w:r>
          </w:p>
          <w:p w:rsidR="008C1F88" w:rsidRPr="00194C1D" w:rsidRDefault="008C1F88" w:rsidP="00194C1D">
            <w:pPr>
              <w:widowControl w:val="0"/>
              <w:numPr>
                <w:ilvl w:val="0"/>
                <w:numId w:val="12"/>
              </w:numPr>
              <w:tabs>
                <w:tab w:val="left" w:pos="216"/>
              </w:tabs>
              <w:ind w:left="74" w:hanging="74"/>
              <w:jc w:val="left"/>
            </w:pPr>
            <w:r w:rsidRPr="00194C1D">
              <w:t>Образно пластическое язык режиссера;</w:t>
            </w:r>
          </w:p>
          <w:p w:rsidR="008C1F88" w:rsidRPr="00194C1D" w:rsidRDefault="008C1F88" w:rsidP="00194C1D">
            <w:pPr>
              <w:widowControl w:val="0"/>
              <w:numPr>
                <w:ilvl w:val="0"/>
                <w:numId w:val="12"/>
              </w:numPr>
              <w:tabs>
                <w:tab w:val="left" w:pos="216"/>
              </w:tabs>
              <w:ind w:left="0" w:firstLine="0"/>
              <w:jc w:val="left"/>
            </w:pPr>
            <w:r w:rsidRPr="00194C1D">
              <w:t>расположение актёров на сцене в тот или иной момент спектакля;</w:t>
            </w:r>
          </w:p>
          <w:p w:rsidR="008C1F88" w:rsidRPr="00194C1D" w:rsidRDefault="008C1F88" w:rsidP="00194C1D">
            <w:pPr>
              <w:widowControl w:val="0"/>
              <w:numPr>
                <w:ilvl w:val="0"/>
                <w:numId w:val="12"/>
              </w:numPr>
              <w:tabs>
                <w:tab w:val="left" w:pos="216"/>
              </w:tabs>
              <w:ind w:left="0" w:firstLine="0"/>
              <w:jc w:val="left"/>
            </w:pPr>
            <w:r w:rsidRPr="00194C1D">
              <w:t>Способ отражения действия через движения актеров на сценической площадке.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F88" w:rsidRPr="00194C1D" w:rsidRDefault="008C1F88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</w:p>
        </w:tc>
      </w:tr>
      <w:tr w:rsidR="008C1F88" w:rsidRPr="00194C1D" w:rsidTr="00AC2AF0">
        <w:tc>
          <w:tcPr>
            <w:tcW w:w="5783" w:type="dxa"/>
          </w:tcPr>
          <w:p w:rsidR="008C1F88" w:rsidRPr="00194C1D" w:rsidRDefault="007E3EA8" w:rsidP="00194C1D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194C1D">
              <w:rPr>
                <w:color w:val="000000"/>
                <w:sz w:val="24"/>
                <w:szCs w:val="24"/>
              </w:rPr>
              <w:t xml:space="preserve">17. ВСТАВЬТЕ ПРОПУЩЕННОЕ СЛОВО </w:t>
            </w:r>
          </w:p>
          <w:p w:rsidR="008C1F88" w:rsidRPr="00194C1D" w:rsidRDefault="008C1F88" w:rsidP="00194C1D">
            <w:pPr>
              <w:pStyle w:val="TableParagraph"/>
              <w:rPr>
                <w:i/>
                <w:color w:val="000000"/>
                <w:sz w:val="24"/>
                <w:szCs w:val="24"/>
              </w:rPr>
            </w:pPr>
            <w:r w:rsidRPr="00194C1D">
              <w:rPr>
                <w:color w:val="000000"/>
                <w:sz w:val="24"/>
                <w:szCs w:val="24"/>
              </w:rPr>
              <w:t>«Действие – это единый _________________________ процесс, направленный на достижение цели в борьбе с предлагаемыми обстоятельствами малого круга, каким-либо образом выраженный во времени и в пространстве» (Г.А. Товстоногов).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F88" w:rsidRPr="00194C1D" w:rsidRDefault="008C1F88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t>«психофизический»</w:t>
            </w:r>
          </w:p>
        </w:tc>
      </w:tr>
      <w:tr w:rsidR="008C1F88" w:rsidRPr="00194C1D" w:rsidTr="00AC2AF0">
        <w:tc>
          <w:tcPr>
            <w:tcW w:w="5783" w:type="dxa"/>
          </w:tcPr>
          <w:p w:rsidR="008C1F88" w:rsidRPr="00194C1D" w:rsidRDefault="007E3EA8" w:rsidP="00194C1D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194C1D">
              <w:rPr>
                <w:color w:val="000000"/>
                <w:sz w:val="24"/>
                <w:szCs w:val="24"/>
              </w:rPr>
              <w:t xml:space="preserve">18. ВЫБЕРИТЕ ПРАВИЛЬНЫЙ ОТВЕТ </w:t>
            </w:r>
          </w:p>
          <w:p w:rsidR="008C1F88" w:rsidRPr="00194C1D" w:rsidRDefault="008C1F88" w:rsidP="00194C1D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194C1D">
              <w:rPr>
                <w:color w:val="000000"/>
                <w:sz w:val="24"/>
                <w:szCs w:val="24"/>
              </w:rPr>
              <w:t>Этюдный метод работы над авторским художественным проектом театрального творчества (на этапе репетиций) включает в себя:</w:t>
            </w:r>
          </w:p>
          <w:p w:rsidR="008C1F88" w:rsidRPr="00194C1D" w:rsidRDefault="008C1F88" w:rsidP="00194C1D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194C1D">
              <w:rPr>
                <w:color w:val="000000"/>
                <w:sz w:val="24"/>
                <w:szCs w:val="24"/>
              </w:rPr>
              <w:t>а) «разведку умом»</w:t>
            </w:r>
          </w:p>
          <w:p w:rsidR="008C1F88" w:rsidRPr="00194C1D" w:rsidRDefault="008C1F88" w:rsidP="00194C1D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194C1D">
              <w:rPr>
                <w:color w:val="000000"/>
                <w:sz w:val="24"/>
                <w:szCs w:val="24"/>
              </w:rPr>
              <w:lastRenderedPageBreak/>
              <w:t>б) «разведку действием»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F88" w:rsidRPr="00194C1D" w:rsidRDefault="008C1F88" w:rsidP="00194C1D">
            <w:pPr>
              <w:autoSpaceDE w:val="0"/>
              <w:autoSpaceDN w:val="0"/>
              <w:adjustRightInd w:val="0"/>
              <w:ind w:firstLine="0"/>
              <w:rPr>
                <w:rFonts w:eastAsia="Calibri"/>
                <w:kern w:val="2"/>
                <w:lang w:eastAsia="en-US"/>
              </w:rPr>
            </w:pPr>
            <w:r w:rsidRPr="00194C1D">
              <w:rPr>
                <w:color w:val="000000"/>
              </w:rPr>
              <w:lastRenderedPageBreak/>
              <w:t>б) «разведку действием»</w:t>
            </w:r>
          </w:p>
        </w:tc>
      </w:tr>
      <w:tr w:rsidR="008C1F88" w:rsidRPr="00194C1D" w:rsidTr="00422B64">
        <w:tc>
          <w:tcPr>
            <w:tcW w:w="5783" w:type="dxa"/>
            <w:shd w:val="clear" w:color="auto" w:fill="auto"/>
          </w:tcPr>
          <w:p w:rsidR="008C1F88" w:rsidRPr="00194C1D" w:rsidRDefault="007E3EA8" w:rsidP="00194C1D">
            <w:pPr>
              <w:ind w:firstLine="0"/>
              <w:jc w:val="left"/>
            </w:pPr>
            <w:r w:rsidRPr="00194C1D">
              <w:lastRenderedPageBreak/>
              <w:t>19. К КАКОМУ ЭТАПУ АКТЕРСКОГО ТРЕНИНГА ОТНОСЯТСЯ: ЧЕТКОСТЬ КОМАНД ТРЕНЕРА, СПОСОБНОСТЬ УВЛЕЧЬ УЧАСТНИКОВ, КУЛЬТУРА ВЕДЕНИЯ</w:t>
            </w:r>
          </w:p>
          <w:p w:rsidR="008C1F88" w:rsidRPr="00194C1D" w:rsidRDefault="008C1F88" w:rsidP="00194C1D">
            <w:pPr>
              <w:pStyle w:val="a6"/>
              <w:numPr>
                <w:ilvl w:val="0"/>
                <w:numId w:val="13"/>
              </w:numPr>
              <w:ind w:left="358"/>
            </w:pPr>
            <w:r w:rsidRPr="00194C1D">
              <w:t>замысел тренинга;</w:t>
            </w:r>
          </w:p>
          <w:p w:rsidR="008C1F88" w:rsidRPr="00194C1D" w:rsidRDefault="008C1F88" w:rsidP="00194C1D">
            <w:pPr>
              <w:pStyle w:val="a6"/>
              <w:numPr>
                <w:ilvl w:val="0"/>
                <w:numId w:val="13"/>
              </w:numPr>
              <w:ind w:left="358"/>
            </w:pPr>
            <w:r w:rsidRPr="00194C1D">
              <w:t>анализ проведения тренинга;</w:t>
            </w:r>
          </w:p>
          <w:p w:rsidR="008C1F88" w:rsidRPr="00194C1D" w:rsidRDefault="008C1F88" w:rsidP="00194C1D">
            <w:pPr>
              <w:pStyle w:val="a6"/>
              <w:numPr>
                <w:ilvl w:val="0"/>
                <w:numId w:val="13"/>
              </w:numPr>
              <w:ind w:left="358"/>
            </w:pPr>
            <w:r w:rsidRPr="00194C1D">
              <w:t>проведение тренинга;</w:t>
            </w:r>
          </w:p>
          <w:p w:rsidR="008C1F88" w:rsidRPr="00194C1D" w:rsidRDefault="008C1F88" w:rsidP="00194C1D">
            <w:pPr>
              <w:pStyle w:val="a6"/>
              <w:numPr>
                <w:ilvl w:val="0"/>
                <w:numId w:val="13"/>
              </w:numPr>
              <w:ind w:left="358"/>
            </w:pPr>
            <w:r w:rsidRPr="00194C1D">
              <w:t>заполнение дневника тренингов ведущего.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F88" w:rsidRPr="00194C1D" w:rsidRDefault="008C1F88" w:rsidP="00194C1D">
            <w:pPr>
              <w:tabs>
                <w:tab w:val="left" w:pos="301"/>
              </w:tabs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194C1D">
              <w:rPr>
                <w:rFonts w:eastAsia="Calibri"/>
                <w:kern w:val="2"/>
                <w:lang w:eastAsia="en-US"/>
              </w:rPr>
              <w:t>3.</w:t>
            </w:r>
            <w:r w:rsidRPr="00194C1D">
              <w:rPr>
                <w:rFonts w:eastAsia="Calibri"/>
                <w:kern w:val="2"/>
                <w:lang w:eastAsia="en-US"/>
              </w:rPr>
              <w:tab/>
              <w:t>проведение тренинга</w:t>
            </w:r>
          </w:p>
        </w:tc>
      </w:tr>
      <w:tr w:rsidR="008C1F88" w:rsidRPr="00194C1D" w:rsidTr="00422B64">
        <w:tc>
          <w:tcPr>
            <w:tcW w:w="5783" w:type="dxa"/>
            <w:shd w:val="clear" w:color="auto" w:fill="auto"/>
          </w:tcPr>
          <w:p w:rsidR="008C1F88" w:rsidRPr="00194C1D" w:rsidRDefault="007E3EA8" w:rsidP="00194C1D">
            <w:pPr>
              <w:tabs>
                <w:tab w:val="left" w:pos="270"/>
              </w:tabs>
              <w:ind w:firstLine="0"/>
              <w:jc w:val="left"/>
            </w:pPr>
            <w:r w:rsidRPr="00194C1D">
              <w:t>20. ОЗНАКОМИТЕЛЬНЫЕ УПРАЖН</w:t>
            </w:r>
            <w:r w:rsidR="00E8513E">
              <w:t>ЕНИЯ В ТРЕНИНГЕ НЕОБХОДИМЫ, ЧТО</w:t>
            </w:r>
            <w:r w:rsidRPr="00194C1D">
              <w:t>БЫ:</w:t>
            </w:r>
          </w:p>
          <w:p w:rsidR="008C1F88" w:rsidRPr="00194C1D" w:rsidRDefault="008C1F88" w:rsidP="00194C1D">
            <w:pPr>
              <w:pStyle w:val="a6"/>
              <w:numPr>
                <w:ilvl w:val="0"/>
                <w:numId w:val="14"/>
              </w:numPr>
              <w:tabs>
                <w:tab w:val="left" w:pos="270"/>
              </w:tabs>
              <w:ind w:left="358" w:hanging="358"/>
              <w:jc w:val="left"/>
            </w:pPr>
            <w:r w:rsidRPr="00194C1D">
              <w:t>закрепить и автоматизировать навык;</w:t>
            </w:r>
          </w:p>
          <w:p w:rsidR="008C1F88" w:rsidRPr="00194C1D" w:rsidRDefault="008C1F88" w:rsidP="00194C1D">
            <w:pPr>
              <w:pStyle w:val="a6"/>
              <w:numPr>
                <w:ilvl w:val="0"/>
                <w:numId w:val="14"/>
              </w:numPr>
              <w:tabs>
                <w:tab w:val="left" w:pos="270"/>
              </w:tabs>
              <w:ind w:left="358" w:hanging="358"/>
              <w:jc w:val="left"/>
            </w:pPr>
            <w:r w:rsidRPr="00194C1D">
              <w:t>выявить уровень освоения навыка;</w:t>
            </w:r>
          </w:p>
          <w:p w:rsidR="008C1F88" w:rsidRPr="00194C1D" w:rsidRDefault="008C1F88" w:rsidP="00194C1D">
            <w:pPr>
              <w:pStyle w:val="a6"/>
              <w:numPr>
                <w:ilvl w:val="0"/>
                <w:numId w:val="14"/>
              </w:numPr>
              <w:tabs>
                <w:tab w:val="left" w:pos="270"/>
              </w:tabs>
              <w:ind w:left="358" w:hanging="358"/>
              <w:jc w:val="left"/>
            </w:pPr>
            <w:r w:rsidRPr="00194C1D">
              <w:t>диагностировать уровень способностей и объяснить правильное выполнение профессионального действия;</w:t>
            </w:r>
          </w:p>
          <w:p w:rsidR="008C1F88" w:rsidRPr="00194C1D" w:rsidRDefault="008C1F88" w:rsidP="00194C1D">
            <w:pPr>
              <w:pStyle w:val="a6"/>
              <w:numPr>
                <w:ilvl w:val="0"/>
                <w:numId w:val="14"/>
              </w:numPr>
              <w:tabs>
                <w:tab w:val="left" w:pos="270"/>
              </w:tabs>
              <w:ind w:left="358" w:hanging="358"/>
              <w:jc w:val="left"/>
            </w:pPr>
            <w:r w:rsidRPr="00194C1D">
              <w:t xml:space="preserve">тренировать и оттачивать правильность выполнения; </w:t>
            </w:r>
          </w:p>
          <w:p w:rsidR="008C1F88" w:rsidRPr="00194C1D" w:rsidRDefault="008C1F88" w:rsidP="00194C1D">
            <w:pPr>
              <w:pStyle w:val="a6"/>
              <w:numPr>
                <w:ilvl w:val="0"/>
                <w:numId w:val="14"/>
              </w:numPr>
              <w:tabs>
                <w:tab w:val="left" w:pos="270"/>
              </w:tabs>
              <w:ind w:left="358" w:hanging="358"/>
              <w:jc w:val="left"/>
            </w:pPr>
            <w:r w:rsidRPr="00194C1D">
              <w:t>использовать полученный навык в профессиональной деятельности.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C1F88" w:rsidRPr="00194C1D" w:rsidRDefault="008C1F88" w:rsidP="00194C1D">
            <w:pPr>
              <w:tabs>
                <w:tab w:val="left" w:pos="361"/>
              </w:tabs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kern w:val="2"/>
                <w:lang w:eastAsia="en-US"/>
              </w:rPr>
            </w:pPr>
            <w:r w:rsidRPr="00194C1D">
              <w:rPr>
                <w:rFonts w:eastAsia="Calibri"/>
                <w:kern w:val="2"/>
                <w:lang w:eastAsia="en-US"/>
              </w:rPr>
              <w:t>3.</w:t>
            </w:r>
            <w:r w:rsidRPr="00194C1D">
              <w:rPr>
                <w:rFonts w:eastAsia="Calibri"/>
                <w:kern w:val="2"/>
                <w:lang w:eastAsia="en-US"/>
              </w:rPr>
              <w:tab/>
              <w:t>диагностировать уровень способностей и объяснить правильное выполнение профессионального действия</w:t>
            </w:r>
          </w:p>
        </w:tc>
      </w:tr>
    </w:tbl>
    <w:p w:rsidR="0095134E" w:rsidRPr="00194C1D" w:rsidRDefault="0095134E" w:rsidP="00194C1D">
      <w:pPr>
        <w:pStyle w:val="a6"/>
        <w:ind w:firstLine="0"/>
        <w:contextualSpacing w:val="0"/>
        <w:jc w:val="center"/>
        <w:rPr>
          <w:b/>
          <w:bCs/>
        </w:rPr>
      </w:pPr>
    </w:p>
    <w:p w:rsidR="0095134E" w:rsidRPr="00194C1D" w:rsidRDefault="0095134E" w:rsidP="00194C1D">
      <w:pPr>
        <w:pStyle w:val="a6"/>
        <w:ind w:left="0"/>
      </w:pPr>
      <w:r w:rsidRPr="00194C1D">
        <w:rPr>
          <w:b/>
          <w:i/>
        </w:rPr>
        <w:t>Шкала оценивания</w:t>
      </w:r>
      <w:r w:rsidRPr="00194C1D">
        <w:t>:</w:t>
      </w:r>
    </w:p>
    <w:p w:rsidR="0095134E" w:rsidRPr="00194C1D" w:rsidRDefault="0095134E" w:rsidP="00194C1D">
      <w:pPr>
        <w:pStyle w:val="Default"/>
        <w:ind w:firstLine="708"/>
        <w:jc w:val="both"/>
        <w:rPr>
          <w:color w:val="auto"/>
        </w:rPr>
      </w:pPr>
      <w:r w:rsidRPr="00194C1D">
        <w:rPr>
          <w:color w:val="auto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194C1D">
        <w:rPr>
          <w:color w:val="auto"/>
        </w:rPr>
        <w:t>КемГИК</w:t>
      </w:r>
      <w:proofErr w:type="spellEnd"/>
      <w:r w:rsidRPr="00194C1D">
        <w:rPr>
          <w:color w:val="auto"/>
        </w:rPr>
        <w:t xml:space="preserve">». </w:t>
      </w:r>
    </w:p>
    <w:p w:rsidR="0095134E" w:rsidRPr="00194C1D" w:rsidRDefault="0095134E" w:rsidP="00194C1D">
      <w:pPr>
        <w:pStyle w:val="Default"/>
        <w:ind w:firstLine="708"/>
        <w:jc w:val="both"/>
        <w:rPr>
          <w:color w:val="auto"/>
        </w:rPr>
      </w:pPr>
      <w:r w:rsidRPr="00194C1D">
        <w:rPr>
          <w:color w:val="auto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95134E" w:rsidRPr="00194C1D" w:rsidRDefault="0095134E" w:rsidP="00194C1D">
      <w:pPr>
        <w:pStyle w:val="a6"/>
        <w:widowControl w:val="0"/>
        <w:numPr>
          <w:ilvl w:val="0"/>
          <w:numId w:val="11"/>
        </w:numPr>
      </w:pPr>
      <w:r w:rsidRPr="00194C1D">
        <w:t>100-90% (20-18 правильных ответов) - 20-18 баллов, «отлично»;</w:t>
      </w:r>
    </w:p>
    <w:p w:rsidR="0095134E" w:rsidRPr="00194C1D" w:rsidRDefault="0095134E" w:rsidP="00194C1D">
      <w:pPr>
        <w:pStyle w:val="a6"/>
        <w:widowControl w:val="0"/>
        <w:numPr>
          <w:ilvl w:val="0"/>
          <w:numId w:val="11"/>
        </w:numPr>
      </w:pPr>
      <w:r w:rsidRPr="00194C1D">
        <w:t>89-75% (17-15 правильных ответов) - 17-15 баллов, «хорошо»;</w:t>
      </w:r>
    </w:p>
    <w:p w:rsidR="0095134E" w:rsidRPr="00194C1D" w:rsidRDefault="0095134E" w:rsidP="00194C1D">
      <w:pPr>
        <w:pStyle w:val="a6"/>
        <w:widowControl w:val="0"/>
        <w:numPr>
          <w:ilvl w:val="0"/>
          <w:numId w:val="11"/>
        </w:numPr>
      </w:pPr>
      <w:r w:rsidRPr="00194C1D">
        <w:t>74-60% (14-12 правильных ответов) - 14-12 баллов, «удовлетворительно»;</w:t>
      </w:r>
    </w:p>
    <w:p w:rsidR="0095134E" w:rsidRPr="00C63117" w:rsidRDefault="0095134E" w:rsidP="00C63117">
      <w:pPr>
        <w:pStyle w:val="a6"/>
        <w:widowControl w:val="0"/>
        <w:numPr>
          <w:ilvl w:val="0"/>
          <w:numId w:val="11"/>
        </w:numPr>
      </w:pPr>
      <w:r w:rsidRPr="00194C1D">
        <w:t>ниже 60% (11 и менее правильных ответов) - 11 и менее баллов, «неудовлетворительно».</w:t>
      </w:r>
    </w:p>
    <w:p w:rsidR="0095134E" w:rsidRPr="00194C1D" w:rsidRDefault="0095134E" w:rsidP="00194C1D">
      <w:pPr>
        <w:pStyle w:val="a6"/>
        <w:ind w:firstLine="0"/>
        <w:contextualSpacing w:val="0"/>
        <w:rPr>
          <w:b/>
          <w:bCs/>
        </w:rPr>
      </w:pPr>
    </w:p>
    <w:p w:rsidR="000018FD" w:rsidRPr="003D2DE3" w:rsidRDefault="0095134E" w:rsidP="003D2DE3">
      <w:pPr>
        <w:pStyle w:val="a6"/>
        <w:ind w:firstLine="0"/>
        <w:contextualSpacing w:val="0"/>
        <w:rPr>
          <w:b/>
          <w:bCs/>
        </w:rPr>
      </w:pPr>
      <w:r w:rsidRPr="00194C1D">
        <w:rPr>
          <w:b/>
          <w:bCs/>
        </w:rPr>
        <w:t xml:space="preserve">5.2 </w:t>
      </w:r>
      <w:r w:rsidR="003D2DE3">
        <w:rPr>
          <w:b/>
          <w:bCs/>
        </w:rPr>
        <w:t>К</w:t>
      </w:r>
      <w:r w:rsidR="003D2DE3" w:rsidRPr="003D2DE3">
        <w:rPr>
          <w:b/>
          <w:bCs/>
        </w:rPr>
        <w:t>ритерии оценки результатов</w:t>
      </w:r>
      <w:r w:rsidR="003D2DE3">
        <w:rPr>
          <w:b/>
          <w:bCs/>
        </w:rPr>
        <w:t xml:space="preserve"> производственной практики</w:t>
      </w:r>
    </w:p>
    <w:p w:rsidR="00B74D0E" w:rsidRDefault="000018FD" w:rsidP="003D2DE3">
      <w:pPr>
        <w:widowControl w:val="0"/>
        <w:rPr>
          <w:color w:val="000000"/>
        </w:rPr>
      </w:pPr>
      <w:r w:rsidRPr="00194C1D">
        <w:rPr>
          <w:color w:val="000000"/>
        </w:rPr>
        <w:t xml:space="preserve">Формой промежуточного контроля </w:t>
      </w:r>
      <w:r w:rsidR="003D2DE3">
        <w:rPr>
          <w:color w:val="000000"/>
        </w:rPr>
        <w:t>производственной практики</w:t>
      </w:r>
      <w:r w:rsidRPr="00194C1D">
        <w:rPr>
          <w:color w:val="000000"/>
        </w:rPr>
        <w:t xml:space="preserve">, согласно учебному плану, является экзамен в 7-м семестре. </w:t>
      </w:r>
    </w:p>
    <w:p w:rsidR="003D2DE3" w:rsidRPr="003D2DE3" w:rsidRDefault="003D2DE3" w:rsidP="003D2DE3">
      <w:pPr>
        <w:widowControl w:val="0"/>
        <w:rPr>
          <w:color w:val="000000"/>
        </w:rPr>
      </w:pPr>
      <w:r w:rsidRPr="003D2DE3">
        <w:rPr>
          <w:color w:val="000000"/>
        </w:rPr>
        <w:t>Знания, умения и навыки обучающихся при промежуточной аттестации в форме экзамена определяются оценками «отлично», «хорошо», «удовлетворительно», «неудовлетворительно».</w:t>
      </w:r>
    </w:p>
    <w:p w:rsidR="003D2DE3" w:rsidRPr="003D2DE3" w:rsidRDefault="003D2DE3" w:rsidP="003D2DE3">
      <w:pPr>
        <w:widowControl w:val="0"/>
        <w:rPr>
          <w:color w:val="000000"/>
        </w:rPr>
      </w:pPr>
      <w:r w:rsidRPr="003D2DE3">
        <w:rPr>
          <w:color w:val="000000"/>
        </w:rPr>
        <w:t>«Отлично» –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3D2DE3" w:rsidRPr="003D2DE3" w:rsidRDefault="003D2DE3" w:rsidP="003D2DE3">
      <w:pPr>
        <w:widowControl w:val="0"/>
        <w:rPr>
          <w:color w:val="000000"/>
        </w:rPr>
      </w:pPr>
      <w:r w:rsidRPr="003D2DE3">
        <w:rPr>
          <w:color w:val="000000"/>
        </w:rPr>
        <w:t>«Хорошо» –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3D2DE3" w:rsidRPr="003D2DE3" w:rsidRDefault="003D2DE3" w:rsidP="003D2DE3">
      <w:pPr>
        <w:widowControl w:val="0"/>
        <w:rPr>
          <w:color w:val="000000"/>
        </w:rPr>
      </w:pPr>
      <w:r w:rsidRPr="003D2DE3">
        <w:rPr>
          <w:color w:val="000000"/>
        </w:rPr>
        <w:t xml:space="preserve">«Удовлетворительно» –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</w:t>
      </w:r>
      <w:r w:rsidRPr="003D2DE3">
        <w:rPr>
          <w:color w:val="000000"/>
        </w:rPr>
        <w:lastRenderedPageBreak/>
        <w:t>испытывает затруднения в выполнении практических заданий.</w:t>
      </w:r>
    </w:p>
    <w:p w:rsidR="003D2DE3" w:rsidRPr="003D2DE3" w:rsidRDefault="003D2DE3" w:rsidP="003D2DE3">
      <w:pPr>
        <w:widowControl w:val="0"/>
        <w:rPr>
          <w:color w:val="000000"/>
        </w:rPr>
      </w:pPr>
      <w:r w:rsidRPr="003D2DE3">
        <w:rPr>
          <w:color w:val="000000"/>
        </w:rPr>
        <w:t>«Неудовлетворительно» –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7B1E0C" w:rsidRPr="00194C1D" w:rsidRDefault="007B1E0C" w:rsidP="00194C1D">
      <w:pPr>
        <w:widowControl w:val="0"/>
        <w:autoSpaceDE w:val="0"/>
        <w:autoSpaceDN w:val="0"/>
        <w:rPr>
          <w:b/>
          <w:lang w:eastAsia="en-US"/>
        </w:rPr>
      </w:pPr>
      <w:r w:rsidRPr="00194C1D">
        <w:rPr>
          <w:b/>
          <w:lang w:eastAsia="en-US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693"/>
        <w:gridCol w:w="2410"/>
      </w:tblGrid>
      <w:tr w:rsidR="007B1E0C" w:rsidRPr="00194C1D" w:rsidTr="00422B6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lang w:eastAsia="en-US"/>
              </w:rPr>
            </w:pPr>
            <w:r w:rsidRPr="00194C1D">
              <w:rPr>
                <w:b/>
                <w:lang w:eastAsia="en-US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194C1D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194C1D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7B1E0C" w:rsidRPr="00194C1D" w:rsidTr="00422B64">
        <w:trPr>
          <w:trHeight w:val="24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Cs/>
                <w:lang w:eastAsia="en-US"/>
              </w:rPr>
            </w:pPr>
            <w:r w:rsidRPr="00194C1D">
              <w:rPr>
                <w:rFonts w:eastAsia="Calibri"/>
                <w:lang w:eastAsia="en-US"/>
              </w:rPr>
              <w:t>Отлично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lang w:eastAsia="en-US"/>
              </w:rPr>
              <w:t>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lang w:eastAsia="en-US"/>
              </w:rPr>
              <w:t>100</w:t>
            </w:r>
          </w:p>
        </w:tc>
      </w:tr>
      <w:tr w:rsidR="007B1E0C" w:rsidRPr="00194C1D" w:rsidTr="00422B6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eastAsia="Calibri"/>
                <w:bCs/>
                <w:lang w:eastAsia="en-US"/>
              </w:rPr>
            </w:pPr>
            <w:r w:rsidRPr="00194C1D">
              <w:rPr>
                <w:lang w:eastAsia="en-US"/>
              </w:rPr>
              <w:t>Хорошо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lang w:eastAsia="en-US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lang w:eastAsia="en-US"/>
              </w:rPr>
              <w:t>89</w:t>
            </w:r>
          </w:p>
        </w:tc>
      </w:tr>
      <w:tr w:rsidR="007B1E0C" w:rsidRPr="00194C1D" w:rsidTr="00422B6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rFonts w:eastAsia="Calibri"/>
                <w:lang w:eastAsia="en-US"/>
              </w:rPr>
              <w:t>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lang w:eastAsia="en-US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lang w:eastAsia="en-US"/>
              </w:rPr>
              <w:t>74</w:t>
            </w:r>
          </w:p>
        </w:tc>
      </w:tr>
      <w:tr w:rsidR="007B1E0C" w:rsidRPr="00194C1D" w:rsidTr="00422B6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rFonts w:eastAsia="Calibri"/>
                <w:lang w:eastAsia="en-US"/>
              </w:rPr>
              <w:t>Неудовлетворительно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lang w:eastAsia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E0C" w:rsidRPr="00194C1D" w:rsidRDefault="007B1E0C" w:rsidP="00194C1D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lang w:eastAsia="en-US"/>
              </w:rPr>
            </w:pPr>
            <w:r w:rsidRPr="00194C1D">
              <w:rPr>
                <w:lang w:eastAsia="en-US"/>
              </w:rPr>
              <w:t>59</w:t>
            </w:r>
          </w:p>
        </w:tc>
      </w:tr>
    </w:tbl>
    <w:p w:rsidR="007B1E0C" w:rsidRPr="00194C1D" w:rsidRDefault="007B1E0C" w:rsidP="00194C1D"/>
    <w:p w:rsidR="007B1E0C" w:rsidRPr="00194C1D" w:rsidRDefault="007B1E0C" w:rsidP="00194C1D"/>
    <w:p w:rsidR="00B74D0E" w:rsidRPr="00194C1D" w:rsidRDefault="00B74D0E" w:rsidP="00194C1D"/>
    <w:sectPr w:rsidR="00B74D0E" w:rsidRPr="00194C1D" w:rsidSect="007B1E0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1B262994"/>
    <w:multiLevelType w:val="hybridMultilevel"/>
    <w:tmpl w:val="3AD0C982"/>
    <w:lvl w:ilvl="0" w:tplc="803ABC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4B15A94"/>
    <w:multiLevelType w:val="hybridMultilevel"/>
    <w:tmpl w:val="6534D7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8F047D2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" w15:restartNumberingAfterBreak="0">
    <w:nsid w:val="2AB63452"/>
    <w:multiLevelType w:val="multilevel"/>
    <w:tmpl w:val="BB0087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2269D"/>
    <w:multiLevelType w:val="hybridMultilevel"/>
    <w:tmpl w:val="F040795E"/>
    <w:lvl w:ilvl="0" w:tplc="803AB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DC6142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 w15:restartNumberingAfterBreak="0">
    <w:nsid w:val="4D197F15"/>
    <w:multiLevelType w:val="hybridMultilevel"/>
    <w:tmpl w:val="3EB28F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F787473"/>
    <w:multiLevelType w:val="hybridMultilevel"/>
    <w:tmpl w:val="75E2BD38"/>
    <w:lvl w:ilvl="0" w:tplc="D1D449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A5B2CAF"/>
    <w:multiLevelType w:val="hybridMultilevel"/>
    <w:tmpl w:val="BC6E4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F7460"/>
    <w:multiLevelType w:val="hybridMultilevel"/>
    <w:tmpl w:val="ADBEF5AC"/>
    <w:lvl w:ilvl="0" w:tplc="2F68362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A7E3585"/>
    <w:multiLevelType w:val="hybridMultilevel"/>
    <w:tmpl w:val="B48CE02C"/>
    <w:lvl w:ilvl="0" w:tplc="803AB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12"/>
  </w:num>
  <w:num w:numId="5">
    <w:abstractNumId w:val="7"/>
  </w:num>
  <w:num w:numId="6">
    <w:abstractNumId w:val="13"/>
  </w:num>
  <w:num w:numId="7">
    <w:abstractNumId w:val="0"/>
  </w:num>
  <w:num w:numId="8">
    <w:abstractNumId w:val="3"/>
  </w:num>
  <w:num w:numId="9">
    <w:abstractNumId w:val="8"/>
  </w:num>
  <w:num w:numId="10">
    <w:abstractNumId w:val="5"/>
  </w:num>
  <w:num w:numId="11">
    <w:abstractNumId w:val="6"/>
  </w:num>
  <w:num w:numId="12">
    <w:abstractNumId w:val="11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D0E"/>
    <w:rsid w:val="000018FD"/>
    <w:rsid w:val="000253F7"/>
    <w:rsid w:val="000B190A"/>
    <w:rsid w:val="00194C1D"/>
    <w:rsid w:val="001D1853"/>
    <w:rsid w:val="00337001"/>
    <w:rsid w:val="003C58A6"/>
    <w:rsid w:val="003D2DE3"/>
    <w:rsid w:val="004F7858"/>
    <w:rsid w:val="006A0CEC"/>
    <w:rsid w:val="006E392E"/>
    <w:rsid w:val="007B1E0C"/>
    <w:rsid w:val="007E3EA8"/>
    <w:rsid w:val="00845DF1"/>
    <w:rsid w:val="00881E4F"/>
    <w:rsid w:val="008C1F88"/>
    <w:rsid w:val="0095134E"/>
    <w:rsid w:val="00AB7CDC"/>
    <w:rsid w:val="00B74D0E"/>
    <w:rsid w:val="00BB4384"/>
    <w:rsid w:val="00C63117"/>
    <w:rsid w:val="00CB0966"/>
    <w:rsid w:val="00D0381F"/>
    <w:rsid w:val="00D75A12"/>
    <w:rsid w:val="00E8513E"/>
    <w:rsid w:val="00FB08EF"/>
    <w:rsid w:val="00FB0FEF"/>
    <w:rsid w:val="00FB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74383-63A6-4FF9-A820-9341E1ED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38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B4384"/>
    <w:pPr>
      <w:keepNext/>
      <w:keepLines/>
      <w:spacing w:after="240" w:line="360" w:lineRule="auto"/>
      <w:jc w:val="center"/>
      <w:outlineLvl w:val="0"/>
    </w:pPr>
    <w:rPr>
      <w:b/>
      <w:color w:val="000000"/>
      <w:sz w:val="28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BB4384"/>
    <w:pPr>
      <w:keepNext/>
      <w:keepLines/>
      <w:spacing w:after="240" w:line="480" w:lineRule="auto"/>
      <w:jc w:val="center"/>
      <w:outlineLvl w:val="1"/>
    </w:pPr>
    <w:rPr>
      <w:b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BB4384"/>
    <w:pPr>
      <w:keepNext/>
      <w:keepLines/>
      <w:spacing w:before="40"/>
      <w:outlineLvl w:val="2"/>
    </w:pPr>
    <w:rPr>
      <w:rFonts w:ascii="Cambria" w:hAnsi="Cambria"/>
      <w:color w:val="1F4D78"/>
      <w:lang w:eastAsia="en-US"/>
    </w:rPr>
  </w:style>
  <w:style w:type="paragraph" w:styleId="4">
    <w:name w:val="heading 4"/>
    <w:basedOn w:val="a"/>
    <w:next w:val="a"/>
    <w:link w:val="40"/>
    <w:qFormat/>
    <w:rsid w:val="00BB4384"/>
    <w:pPr>
      <w:keepNext/>
      <w:keepLines/>
      <w:spacing w:before="40"/>
      <w:outlineLvl w:val="3"/>
    </w:pPr>
    <w:rPr>
      <w:rFonts w:ascii="Cambria" w:hAnsi="Cambria"/>
      <w:i/>
      <w:iCs/>
      <w:color w:val="2E74B5"/>
      <w:sz w:val="20"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BB4384"/>
    <w:pPr>
      <w:keepNext/>
      <w:keepLines/>
      <w:spacing w:before="40"/>
      <w:outlineLvl w:val="4"/>
    </w:pPr>
    <w:rPr>
      <w:rFonts w:ascii="Cambria" w:hAnsi="Cambria"/>
      <w:color w:val="2E74B5"/>
      <w:sz w:val="20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BB4384"/>
    <w:pPr>
      <w:keepNext/>
      <w:keepLines/>
      <w:spacing w:before="40"/>
      <w:outlineLvl w:val="5"/>
    </w:pPr>
    <w:rPr>
      <w:rFonts w:ascii="Cambria" w:hAnsi="Cambria"/>
      <w:color w:val="1F4D78"/>
      <w:sz w:val="20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BB4384"/>
    <w:pPr>
      <w:keepNext/>
      <w:keepLines/>
      <w:spacing w:before="40"/>
      <w:outlineLvl w:val="6"/>
    </w:pPr>
    <w:rPr>
      <w:rFonts w:ascii="Cambria" w:hAnsi="Cambria"/>
      <w:i/>
      <w:iCs/>
      <w:color w:val="1F4D78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BB4384"/>
    <w:pPr>
      <w:keepNext/>
      <w:keepLines/>
      <w:spacing w:before="40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9">
    <w:name w:val="heading 9"/>
    <w:basedOn w:val="a"/>
    <w:next w:val="a"/>
    <w:link w:val="90"/>
    <w:qFormat/>
    <w:rsid w:val="00BB4384"/>
    <w:pPr>
      <w:keepNext/>
      <w:keepLines/>
      <w:spacing w:before="40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B4384"/>
    <w:rPr>
      <w:b/>
      <w:color w:val="000000"/>
      <w:sz w:val="28"/>
      <w:szCs w:val="32"/>
    </w:rPr>
  </w:style>
  <w:style w:type="character" w:customStyle="1" w:styleId="20">
    <w:name w:val="Заголовок 2 Знак"/>
    <w:link w:val="2"/>
    <w:rsid w:val="00BB4384"/>
    <w:rPr>
      <w:b/>
      <w:color w:val="000000"/>
      <w:sz w:val="28"/>
      <w:szCs w:val="26"/>
    </w:rPr>
  </w:style>
  <w:style w:type="character" w:customStyle="1" w:styleId="30">
    <w:name w:val="Заголовок 3 Знак"/>
    <w:link w:val="3"/>
    <w:rsid w:val="00BB4384"/>
    <w:rPr>
      <w:rFonts w:ascii="Cambria" w:hAnsi="Cambria"/>
      <w:color w:val="1F4D78"/>
      <w:sz w:val="24"/>
      <w:szCs w:val="24"/>
    </w:rPr>
  </w:style>
  <w:style w:type="character" w:customStyle="1" w:styleId="40">
    <w:name w:val="Заголовок 4 Знак"/>
    <w:link w:val="4"/>
    <w:rsid w:val="00BB4384"/>
    <w:rPr>
      <w:rFonts w:ascii="Cambria" w:hAnsi="Cambria"/>
      <w:i/>
      <w:iCs/>
      <w:color w:val="2E74B5"/>
    </w:rPr>
  </w:style>
  <w:style w:type="character" w:customStyle="1" w:styleId="50">
    <w:name w:val="Заголовок 5 Знак"/>
    <w:link w:val="5"/>
    <w:rsid w:val="00BB4384"/>
    <w:rPr>
      <w:rFonts w:ascii="Cambria" w:hAnsi="Cambria"/>
      <w:color w:val="2E74B5"/>
    </w:rPr>
  </w:style>
  <w:style w:type="character" w:customStyle="1" w:styleId="60">
    <w:name w:val="Заголовок 6 Знак"/>
    <w:link w:val="6"/>
    <w:rsid w:val="00BB4384"/>
    <w:rPr>
      <w:rFonts w:ascii="Cambria" w:hAnsi="Cambria"/>
      <w:color w:val="1F4D78"/>
    </w:rPr>
  </w:style>
  <w:style w:type="character" w:customStyle="1" w:styleId="70">
    <w:name w:val="Заголовок 7 Знак"/>
    <w:link w:val="7"/>
    <w:rsid w:val="00BB4384"/>
    <w:rPr>
      <w:rFonts w:ascii="Cambria" w:hAnsi="Cambria"/>
      <w:i/>
      <w:iCs/>
      <w:color w:val="1F4D78"/>
    </w:rPr>
  </w:style>
  <w:style w:type="character" w:customStyle="1" w:styleId="80">
    <w:name w:val="Заголовок 8 Знак"/>
    <w:link w:val="8"/>
    <w:rsid w:val="00BB4384"/>
    <w:rPr>
      <w:rFonts w:ascii="Cambria" w:hAnsi="Cambria"/>
      <w:color w:val="272727"/>
      <w:sz w:val="21"/>
      <w:szCs w:val="21"/>
    </w:rPr>
  </w:style>
  <w:style w:type="character" w:customStyle="1" w:styleId="90">
    <w:name w:val="Заголовок 9 Знак"/>
    <w:link w:val="9"/>
    <w:rsid w:val="00BB4384"/>
    <w:rPr>
      <w:rFonts w:ascii="Cambria" w:hAnsi="Cambria"/>
      <w:i/>
      <w:iCs/>
      <w:color w:val="272727"/>
      <w:sz w:val="21"/>
      <w:szCs w:val="21"/>
    </w:rPr>
  </w:style>
  <w:style w:type="paragraph" w:styleId="a3">
    <w:name w:val="caption"/>
    <w:basedOn w:val="a"/>
    <w:next w:val="a"/>
    <w:uiPriority w:val="35"/>
    <w:qFormat/>
    <w:rsid w:val="00BB4384"/>
    <w:pPr>
      <w:spacing w:after="200"/>
    </w:pPr>
    <w:rPr>
      <w:b/>
      <w:bCs/>
      <w:color w:val="4F81BD"/>
      <w:sz w:val="18"/>
      <w:szCs w:val="18"/>
    </w:rPr>
  </w:style>
  <w:style w:type="character" w:styleId="a4">
    <w:name w:val="Strong"/>
    <w:uiPriority w:val="22"/>
    <w:qFormat/>
    <w:rsid w:val="00BB4384"/>
    <w:rPr>
      <w:b/>
      <w:bCs/>
    </w:rPr>
  </w:style>
  <w:style w:type="character" w:styleId="a5">
    <w:name w:val="Emphasis"/>
    <w:uiPriority w:val="20"/>
    <w:qFormat/>
    <w:rsid w:val="00BB4384"/>
    <w:rPr>
      <w:i/>
      <w:iCs/>
    </w:rPr>
  </w:style>
  <w:style w:type="paragraph" w:styleId="a6">
    <w:name w:val="List Paragraph"/>
    <w:basedOn w:val="a"/>
    <w:link w:val="a7"/>
    <w:qFormat/>
    <w:rsid w:val="00BB4384"/>
    <w:pPr>
      <w:ind w:left="720"/>
      <w:contextualSpacing/>
    </w:pPr>
  </w:style>
  <w:style w:type="paragraph" w:styleId="a8">
    <w:name w:val="TOC Heading"/>
    <w:basedOn w:val="1"/>
    <w:next w:val="a"/>
    <w:uiPriority w:val="39"/>
    <w:unhideWhenUsed/>
    <w:qFormat/>
    <w:rsid w:val="00BB4384"/>
    <w:pPr>
      <w:spacing w:before="240" w:after="0" w:line="259" w:lineRule="auto"/>
      <w:jc w:val="left"/>
      <w:outlineLvl w:val="9"/>
    </w:pPr>
    <w:rPr>
      <w:rFonts w:ascii="Calibri Light" w:hAnsi="Calibri Light"/>
      <w:b w:val="0"/>
      <w:color w:val="2E74B5"/>
      <w:sz w:val="32"/>
      <w:lang w:eastAsia="ru-RU"/>
    </w:rPr>
  </w:style>
  <w:style w:type="paragraph" w:styleId="a9">
    <w:name w:val="Body Text"/>
    <w:basedOn w:val="a"/>
    <w:link w:val="aa"/>
    <w:rsid w:val="000018FD"/>
    <w:pPr>
      <w:spacing w:after="120"/>
      <w:ind w:firstLine="0"/>
      <w:jc w:val="left"/>
    </w:pPr>
    <w:rPr>
      <w:lang w:eastAsia="en-US"/>
    </w:rPr>
  </w:style>
  <w:style w:type="character" w:customStyle="1" w:styleId="aa">
    <w:name w:val="Основной текст Знак"/>
    <w:basedOn w:val="a0"/>
    <w:link w:val="a9"/>
    <w:rsid w:val="000018FD"/>
    <w:rPr>
      <w:sz w:val="24"/>
      <w:szCs w:val="24"/>
      <w:lang w:eastAsia="en-US"/>
    </w:rPr>
  </w:style>
  <w:style w:type="character" w:customStyle="1" w:styleId="ab">
    <w:name w:val="Основной текст_"/>
    <w:link w:val="11"/>
    <w:rsid w:val="007B1E0C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7B1E0C"/>
    <w:pPr>
      <w:widowControl w:val="0"/>
      <w:shd w:val="clear" w:color="auto" w:fill="FFFFFF"/>
      <w:ind w:firstLine="400"/>
      <w:jc w:val="left"/>
    </w:pPr>
    <w:rPr>
      <w:sz w:val="28"/>
      <w:szCs w:val="28"/>
    </w:rPr>
  </w:style>
  <w:style w:type="character" w:customStyle="1" w:styleId="a7">
    <w:name w:val="Абзац списка Знак"/>
    <w:link w:val="a6"/>
    <w:locked/>
    <w:rsid w:val="007B1E0C"/>
    <w:rPr>
      <w:sz w:val="24"/>
      <w:szCs w:val="24"/>
    </w:rPr>
  </w:style>
  <w:style w:type="paragraph" w:customStyle="1" w:styleId="ac">
    <w:name w:val="Знак"/>
    <w:basedOn w:val="a"/>
    <w:rsid w:val="0095134E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95134E"/>
    <w:pPr>
      <w:autoSpaceDE w:val="0"/>
      <w:autoSpaceDN w:val="0"/>
      <w:adjustRightInd w:val="0"/>
      <w:ind w:firstLine="0"/>
      <w:jc w:val="left"/>
    </w:pPr>
    <w:rPr>
      <w:rFonts w:eastAsia="Calibri"/>
      <w:color w:val="000000"/>
      <w:sz w:val="24"/>
      <w:szCs w:val="24"/>
      <w:lang w:eastAsia="en-US"/>
    </w:rPr>
  </w:style>
  <w:style w:type="paragraph" w:customStyle="1" w:styleId="c10">
    <w:name w:val="c10"/>
    <w:basedOn w:val="a"/>
    <w:rsid w:val="0095134E"/>
    <w:pPr>
      <w:spacing w:before="100" w:beforeAutospacing="1" w:after="100" w:afterAutospacing="1"/>
      <w:ind w:firstLine="0"/>
      <w:jc w:val="left"/>
    </w:pPr>
  </w:style>
  <w:style w:type="paragraph" w:customStyle="1" w:styleId="TableParagraph">
    <w:name w:val="Table Paragraph"/>
    <w:basedOn w:val="a"/>
    <w:uiPriority w:val="1"/>
    <w:qFormat/>
    <w:rsid w:val="008C1F88"/>
    <w:pPr>
      <w:ind w:firstLine="0"/>
      <w:jc w:val="lef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3284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SAT777</dc:creator>
  <cp:lastModifiedBy>1</cp:lastModifiedBy>
  <cp:revision>19</cp:revision>
  <dcterms:created xsi:type="dcterms:W3CDTF">2024-01-08T06:13:00Z</dcterms:created>
  <dcterms:modified xsi:type="dcterms:W3CDTF">2024-10-08T08:46:00Z</dcterms:modified>
</cp:coreProperties>
</file>